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05CDCA2F" w:rsidR="00374B4A" w:rsidRPr="00374B4A" w:rsidRDefault="005C4FC4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Maths</w:t>
      </w:r>
      <w:r w:rsidR="009A111B">
        <w:rPr>
          <w:b/>
          <w:bCs/>
          <w:sz w:val="32"/>
          <w:szCs w:val="32"/>
          <w:u w:val="single"/>
        </w:rPr>
        <w:t xml:space="preserve">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76ADD706" w14:textId="4AD7BAC7" w:rsidR="005C4FC4" w:rsidRPr="005C4FC4" w:rsidRDefault="005C4FC4" w:rsidP="005C4FC4">
      <w:pPr>
        <w:rPr>
          <w:rFonts w:eastAsia="Times New Roman"/>
          <w:b/>
          <w:bCs/>
          <w:color w:val="000000"/>
          <w:sz w:val="28"/>
          <w:szCs w:val="28"/>
          <w:u w:val="single"/>
        </w:rPr>
      </w:pPr>
      <w:r w:rsidRPr="005C4FC4">
        <w:rPr>
          <w:rFonts w:eastAsia="Times New Roman"/>
          <w:b/>
          <w:bCs/>
          <w:color w:val="000000"/>
          <w:sz w:val="28"/>
          <w:szCs w:val="28"/>
          <w:u w:val="single"/>
        </w:rPr>
        <w:t>KS3 and KS4</w:t>
      </w:r>
    </w:p>
    <w:p w14:paraId="4A5D7C21" w14:textId="038DEC45" w:rsidR="005C4FC4" w:rsidRPr="005C4FC4" w:rsidRDefault="005C4FC4" w:rsidP="005C4FC4">
      <w:pPr>
        <w:rPr>
          <w:rFonts w:eastAsia="Times New Roman"/>
          <w:color w:val="000000"/>
          <w:sz w:val="28"/>
          <w:szCs w:val="28"/>
        </w:rPr>
      </w:pPr>
      <w:proofErr w:type="spellStart"/>
      <w:r w:rsidRPr="005C4FC4">
        <w:rPr>
          <w:rFonts w:eastAsia="Times New Roman"/>
          <w:color w:val="000000"/>
          <w:sz w:val="28"/>
          <w:szCs w:val="28"/>
        </w:rPr>
        <w:t>Sparx</w:t>
      </w:r>
      <w:proofErr w:type="spellEnd"/>
      <w:r w:rsidRPr="005C4FC4">
        <w:rPr>
          <w:rFonts w:eastAsia="Times New Roman"/>
          <w:color w:val="000000"/>
          <w:sz w:val="28"/>
          <w:szCs w:val="28"/>
        </w:rPr>
        <w:t>, the website address is </w:t>
      </w:r>
      <w:hyperlink r:id="rId10" w:history="1">
        <w:r w:rsidRPr="005C4FC4">
          <w:rPr>
            <w:rStyle w:val="Hyperlink"/>
            <w:rFonts w:eastAsia="Times New Roman"/>
            <w:sz w:val="28"/>
            <w:szCs w:val="28"/>
          </w:rPr>
          <w:t>https://auth.sparxmaths.uk/</w:t>
        </w:r>
      </w:hyperlink>
    </w:p>
    <w:p w14:paraId="7F6FE6BC" w14:textId="77777777" w:rsidR="005C4FC4" w:rsidRPr="005C4FC4" w:rsidRDefault="005C4FC4" w:rsidP="005C4FC4">
      <w:pPr>
        <w:rPr>
          <w:rFonts w:eastAsia="Times New Roman"/>
          <w:color w:val="000000"/>
          <w:sz w:val="28"/>
          <w:szCs w:val="28"/>
        </w:rPr>
      </w:pPr>
    </w:p>
    <w:p w14:paraId="02F3B7F5" w14:textId="77777777" w:rsidR="005C4FC4" w:rsidRPr="005C4FC4" w:rsidRDefault="005C4FC4" w:rsidP="005C4FC4">
      <w:pPr>
        <w:rPr>
          <w:rFonts w:eastAsia="Times New Roman"/>
          <w:color w:val="000000"/>
          <w:sz w:val="28"/>
          <w:szCs w:val="28"/>
        </w:rPr>
      </w:pPr>
      <w:r w:rsidRPr="005C4FC4">
        <w:rPr>
          <w:rFonts w:eastAsia="Times New Roman"/>
          <w:color w:val="000000"/>
          <w:sz w:val="28"/>
          <w:szCs w:val="28"/>
        </w:rPr>
        <w:t xml:space="preserve">The username for each student is their name, so for example Joe Smith would be entered as </w:t>
      </w:r>
      <w:proofErr w:type="spellStart"/>
      <w:r w:rsidRPr="005C4FC4">
        <w:rPr>
          <w:rFonts w:eastAsia="Times New Roman"/>
          <w:color w:val="000000"/>
          <w:sz w:val="28"/>
          <w:szCs w:val="28"/>
        </w:rPr>
        <w:t>joesmith</w:t>
      </w:r>
      <w:proofErr w:type="spellEnd"/>
      <w:r w:rsidRPr="005C4FC4">
        <w:rPr>
          <w:rFonts w:eastAsia="Times New Roman"/>
          <w:color w:val="000000"/>
          <w:sz w:val="28"/>
          <w:szCs w:val="28"/>
        </w:rPr>
        <w:t xml:space="preserve"> all lower case. All students have chosen their own password, if however, they have forgotten they can request a reset via the website and their class teacher will get a message. The teacher will click reset and the student can set their own password again.</w:t>
      </w:r>
    </w:p>
    <w:p w14:paraId="5AE4D6A4" w14:textId="77777777" w:rsidR="005C4FC4" w:rsidRPr="005C4FC4" w:rsidRDefault="005C4FC4" w:rsidP="005C4FC4">
      <w:pPr>
        <w:rPr>
          <w:rFonts w:eastAsia="Times New Roman"/>
          <w:color w:val="000000"/>
          <w:sz w:val="28"/>
          <w:szCs w:val="28"/>
        </w:rPr>
      </w:pPr>
    </w:p>
    <w:p w14:paraId="180B4AF8" w14:textId="77777777" w:rsidR="005C4FC4" w:rsidRPr="005C4FC4" w:rsidRDefault="005C4FC4" w:rsidP="005C4FC4">
      <w:pPr>
        <w:rPr>
          <w:rFonts w:eastAsia="Times New Roman"/>
          <w:color w:val="000000"/>
          <w:sz w:val="28"/>
          <w:szCs w:val="28"/>
        </w:rPr>
      </w:pPr>
      <w:r w:rsidRPr="005C4FC4">
        <w:rPr>
          <w:rFonts w:eastAsia="Times New Roman"/>
          <w:color w:val="000000"/>
          <w:sz w:val="28"/>
          <w:szCs w:val="28"/>
        </w:rPr>
        <w:t>Work is automatically set for the class and students can go back and complete any tasks they may have missed.</w:t>
      </w:r>
    </w:p>
    <w:p w14:paraId="4084DB06" w14:textId="43D3486D" w:rsidR="00374B4A" w:rsidRPr="005C4FC4" w:rsidRDefault="00374B4A">
      <w:pPr>
        <w:rPr>
          <w:sz w:val="40"/>
          <w:szCs w:val="40"/>
        </w:rPr>
      </w:pPr>
    </w:p>
    <w:p w14:paraId="3A8D5657" w14:textId="2254E0BC" w:rsidR="00374B4A" w:rsidRPr="00374B4A" w:rsidRDefault="00374B4A" w:rsidP="00D37101">
      <w:pPr>
        <w:rPr>
          <w:sz w:val="28"/>
          <w:szCs w:val="28"/>
        </w:rPr>
      </w:pP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B92B43" w14:textId="77777777" w:rsidR="00FC42BB" w:rsidRDefault="00FC42BB" w:rsidP="00374B4A">
      <w:pPr>
        <w:spacing w:after="0" w:line="240" w:lineRule="auto"/>
      </w:pPr>
      <w:r>
        <w:separator/>
      </w:r>
    </w:p>
  </w:endnote>
  <w:endnote w:type="continuationSeparator" w:id="0">
    <w:p w14:paraId="6424FB7A" w14:textId="77777777" w:rsidR="00FC42BB" w:rsidRDefault="00FC42BB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EE459D" w14:textId="77777777" w:rsidR="00FC42BB" w:rsidRDefault="00FC42BB" w:rsidP="00374B4A">
      <w:pPr>
        <w:spacing w:after="0" w:line="240" w:lineRule="auto"/>
      </w:pPr>
      <w:r>
        <w:separator/>
      </w:r>
    </w:p>
  </w:footnote>
  <w:footnote w:type="continuationSeparator" w:id="0">
    <w:p w14:paraId="07038C0B" w14:textId="77777777" w:rsidR="00FC42BB" w:rsidRDefault="00FC42BB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4361A"/>
    <w:rsid w:val="001D2081"/>
    <w:rsid w:val="0025109A"/>
    <w:rsid w:val="00273116"/>
    <w:rsid w:val="00325E83"/>
    <w:rsid w:val="00374B4A"/>
    <w:rsid w:val="004110FE"/>
    <w:rsid w:val="00426A20"/>
    <w:rsid w:val="00466B39"/>
    <w:rsid w:val="004B7CBF"/>
    <w:rsid w:val="00506DBC"/>
    <w:rsid w:val="005C4FC4"/>
    <w:rsid w:val="00832046"/>
    <w:rsid w:val="008A45D9"/>
    <w:rsid w:val="00927EB8"/>
    <w:rsid w:val="009A111B"/>
    <w:rsid w:val="00A04172"/>
    <w:rsid w:val="00A25147"/>
    <w:rsid w:val="00B63BE7"/>
    <w:rsid w:val="00B651F8"/>
    <w:rsid w:val="00B9140E"/>
    <w:rsid w:val="00BE5E34"/>
    <w:rsid w:val="00CA23A7"/>
    <w:rsid w:val="00CC3908"/>
    <w:rsid w:val="00CD7F23"/>
    <w:rsid w:val="00D37101"/>
    <w:rsid w:val="00E55356"/>
    <w:rsid w:val="00E96CCA"/>
    <w:rsid w:val="00F27BAD"/>
    <w:rsid w:val="00FC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0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auth.sparxmaths.uk/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744</Characters>
  <Application>Microsoft Office Word</Application>
  <DocSecurity>0</DocSecurity>
  <Lines>6</Lines>
  <Paragraphs>1</Paragraphs>
  <ScaleCrop>false</ScaleCrop>
  <Company>Central RSA Academies Trust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3</cp:revision>
  <dcterms:created xsi:type="dcterms:W3CDTF">2023-06-14T09:51:00Z</dcterms:created>
  <dcterms:modified xsi:type="dcterms:W3CDTF">2023-06-14T09:52:00Z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