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6F474" w14:textId="77777777" w:rsidR="00D05952" w:rsidRDefault="00D05952" w:rsidP="00100FB1">
      <w:pPr>
        <w:jc w:val="center"/>
      </w:pPr>
      <w:r w:rsidRPr="004F7861">
        <w:rPr>
          <w:rFonts w:cstheme="minorHAnsi"/>
          <w:noProof/>
        </w:rPr>
        <mc:AlternateContent>
          <mc:Choice Requires="wps">
            <w:drawing>
              <wp:anchor distT="45720" distB="45720" distL="114300" distR="114300" simplePos="0" relativeHeight="251659264" behindDoc="0" locked="0" layoutInCell="1" allowOverlap="1" wp14:anchorId="7E54EE68" wp14:editId="1B4AFFB3">
                <wp:simplePos x="0" y="0"/>
                <wp:positionH relativeFrom="margin">
                  <wp:posOffset>0</wp:posOffset>
                </wp:positionH>
                <wp:positionV relativeFrom="paragraph">
                  <wp:posOffset>301625</wp:posOffset>
                </wp:positionV>
                <wp:extent cx="5702300" cy="8813800"/>
                <wp:effectExtent l="19050" t="1905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8813800"/>
                        </a:xfrm>
                        <a:prstGeom prst="rect">
                          <a:avLst/>
                        </a:prstGeom>
                        <a:noFill/>
                        <a:ln w="38100">
                          <a:solidFill>
                            <a:srgbClr val="FF0000"/>
                          </a:solidFill>
                          <a:miter lim="800000"/>
                          <a:headEnd/>
                          <a:tailEnd/>
                        </a:ln>
                      </wps:spPr>
                      <wps:txbx>
                        <w:txbxContent>
                          <w:p w14:paraId="6B0CB931" w14:textId="77777777" w:rsidR="00D05952" w:rsidRDefault="00D05952" w:rsidP="00D05952">
                            <w:pPr>
                              <w:jc w:val="center"/>
                              <w:rPr>
                                <w:sz w:val="72"/>
                                <w:szCs w:val="72"/>
                              </w:rPr>
                            </w:pPr>
                          </w:p>
                          <w:p w14:paraId="6BE5B5A2" w14:textId="77777777" w:rsidR="00D05952" w:rsidRDefault="00D05952" w:rsidP="00D05952">
                            <w:pPr>
                              <w:jc w:val="center"/>
                              <w:rPr>
                                <w:sz w:val="72"/>
                                <w:szCs w:val="72"/>
                              </w:rPr>
                            </w:pPr>
                          </w:p>
                          <w:p w14:paraId="2C8F1831" w14:textId="53D8A7C9" w:rsidR="00D05952" w:rsidRDefault="00D05952" w:rsidP="00D05952">
                            <w:pPr>
                              <w:jc w:val="center"/>
                              <w:rPr>
                                <w:sz w:val="72"/>
                                <w:szCs w:val="72"/>
                              </w:rPr>
                            </w:pPr>
                            <w:r>
                              <w:rPr>
                                <w:noProof/>
                              </w:rPr>
                              <w:drawing>
                                <wp:inline distT="0" distB="0" distL="0" distR="0" wp14:anchorId="39A9BA7D" wp14:editId="3F64198A">
                                  <wp:extent cx="1492130" cy="2108062"/>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502003" cy="2122011"/>
                                          </a:xfrm>
                                          <a:prstGeom prst="rect">
                                            <a:avLst/>
                                          </a:prstGeom>
                                        </pic:spPr>
                                      </pic:pic>
                                    </a:graphicData>
                                  </a:graphic>
                                </wp:inline>
                              </w:drawing>
                            </w:r>
                          </w:p>
                          <w:p w14:paraId="231A3C15" w14:textId="77777777" w:rsidR="00D05952" w:rsidRDefault="00D05952" w:rsidP="00D05952">
                            <w:pPr>
                              <w:rPr>
                                <w:sz w:val="72"/>
                                <w:szCs w:val="72"/>
                              </w:rPr>
                            </w:pPr>
                          </w:p>
                          <w:p w14:paraId="2592C0FD" w14:textId="7F98C714" w:rsidR="00D05952" w:rsidRPr="00D05952" w:rsidRDefault="00D05952" w:rsidP="00D05952">
                            <w:pPr>
                              <w:jc w:val="center"/>
                              <w:rPr>
                                <w:sz w:val="72"/>
                                <w:szCs w:val="72"/>
                              </w:rPr>
                            </w:pPr>
                            <w:r w:rsidRPr="00D05952">
                              <w:rPr>
                                <w:sz w:val="72"/>
                                <w:szCs w:val="72"/>
                              </w:rPr>
                              <w:t>BTEC Level 3 Business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54EE68" id="_x0000_t202" coordsize="21600,21600" o:spt="202" path="m,l,21600r21600,l21600,xe">
                <v:stroke joinstyle="miter"/>
                <v:path gradientshapeok="t" o:connecttype="rect"/>
              </v:shapetype>
              <v:shape id="Text Box 2" o:spid="_x0000_s1026" type="#_x0000_t202" style="position:absolute;left:0;text-align:left;margin-left:0;margin-top:23.75pt;width:449pt;height:69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" filled="f" strokecolor="red" strokeweight="3pt">
                <v:textbox>
                  <w:txbxContent>
                    <w:p w14:paraId="6B0CB931" w14:textId="77777777" w:rsidR="00D05952" w:rsidRDefault="00D05952" w:rsidP="00D05952">
                      <w:pPr>
                        <w:jc w:val="center"/>
                        <w:rPr>
                          <w:sz w:val="72"/>
                          <w:szCs w:val="72"/>
                        </w:rPr>
                      </w:pPr>
                    </w:p>
                    <w:p w14:paraId="6BE5B5A2" w14:textId="77777777" w:rsidR="00D05952" w:rsidRDefault="00D05952" w:rsidP="00D05952">
                      <w:pPr>
                        <w:jc w:val="center"/>
                        <w:rPr>
                          <w:sz w:val="72"/>
                          <w:szCs w:val="72"/>
                        </w:rPr>
                      </w:pPr>
                    </w:p>
                    <w:p w14:paraId="2C8F1831" w14:textId="53D8A7C9" w:rsidR="00D05952" w:rsidRDefault="00D05952" w:rsidP="00D05952">
                      <w:pPr>
                        <w:jc w:val="center"/>
                        <w:rPr>
                          <w:sz w:val="72"/>
                          <w:szCs w:val="72"/>
                        </w:rPr>
                      </w:pPr>
                      <w:r>
                        <w:rPr>
                          <w:noProof/>
                        </w:rPr>
                        <w:drawing>
                          <wp:inline distT="0" distB="0" distL="0" distR="0" wp14:anchorId="39A9BA7D" wp14:editId="3F64198A">
                            <wp:extent cx="1492130" cy="2108062"/>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502003" cy="2122011"/>
                                    </a:xfrm>
                                    <a:prstGeom prst="rect">
                                      <a:avLst/>
                                    </a:prstGeom>
                                  </pic:spPr>
                                </pic:pic>
                              </a:graphicData>
                            </a:graphic>
                          </wp:inline>
                        </w:drawing>
                      </w:r>
                    </w:p>
                    <w:p w14:paraId="231A3C15" w14:textId="77777777" w:rsidR="00D05952" w:rsidRDefault="00D05952" w:rsidP="00D05952">
                      <w:pPr>
                        <w:rPr>
                          <w:sz w:val="72"/>
                          <w:szCs w:val="72"/>
                        </w:rPr>
                      </w:pPr>
                    </w:p>
                    <w:p w14:paraId="2592C0FD" w14:textId="7F98C714" w:rsidR="00D05952" w:rsidRPr="00D05952" w:rsidRDefault="00D05952" w:rsidP="00D05952">
                      <w:pPr>
                        <w:jc w:val="center"/>
                        <w:rPr>
                          <w:sz w:val="72"/>
                          <w:szCs w:val="72"/>
                        </w:rPr>
                      </w:pPr>
                      <w:r w:rsidRPr="00D05952">
                        <w:rPr>
                          <w:sz w:val="72"/>
                          <w:szCs w:val="72"/>
                        </w:rPr>
                        <w:t>BTEC Level 3 Business</w:t>
                      </w:r>
                    </w:p>
                  </w:txbxContent>
                </v:textbox>
                <w10:wrap type="square" anchorx="margin"/>
              </v:shape>
            </w:pict>
          </mc:Fallback>
        </mc:AlternateContent>
      </w:r>
    </w:p>
    <w:sdt>
      <w:sdtPr>
        <w:id w:val="203836475"/>
        <w:docPartObj>
          <w:docPartGallery w:val="Cover Pages"/>
          <w:docPartUnique/>
        </w:docPartObj>
      </w:sdtPr>
      <w:sdtEndPr/>
      <w:sdtContent>
        <w:p w14:paraId="3BA2C0A9" w14:textId="61EEC776" w:rsidR="00843229" w:rsidRDefault="00843229" w:rsidP="00100FB1">
          <w:pPr>
            <w:jc w:val="center"/>
          </w:pPr>
        </w:p>
        <w:p w14:paraId="648355A0" w14:textId="0AE71522" w:rsidR="00843229" w:rsidRDefault="00D05952" w:rsidP="00100FB1">
          <w:pPr>
            <w:spacing w:before="0" w:after="200" w:line="276" w:lineRule="auto"/>
            <w:jc w:val="center"/>
          </w:pPr>
        </w:p>
      </w:sdtContent>
    </w:sdt>
    <w:p w14:paraId="3C4747F2" w14:textId="196282F1" w:rsidR="00843229" w:rsidRDefault="00843229" w:rsidP="00100FB1">
      <w:pPr>
        <w:jc w:val="center"/>
      </w:pPr>
    </w:p>
    <w:p w14:paraId="433668E2" w14:textId="6E12929F" w:rsidR="00BE4128" w:rsidRDefault="00BE4128" w:rsidP="00100FB1">
      <w:pPr>
        <w:jc w:val="center"/>
      </w:pPr>
    </w:p>
    <w:p w14:paraId="598FBF64" w14:textId="77777777" w:rsidR="00BE4128" w:rsidRDefault="00BE4128">
      <w:pPr>
        <w:spacing w:before="0" w:after="200" w:line="276" w:lineRule="auto"/>
      </w:pPr>
      <w:r>
        <w:br w:type="page"/>
      </w:r>
    </w:p>
    <w:p w14:paraId="66ABF63E" w14:textId="2EC123E1" w:rsidR="00843229" w:rsidRPr="00BE4128" w:rsidRDefault="00BE4128" w:rsidP="00BE4128">
      <w:pPr>
        <w:jc w:val="center"/>
        <w:rPr>
          <w:b/>
          <w:bCs/>
        </w:rPr>
      </w:pPr>
      <w:r w:rsidRPr="00BE4128">
        <w:rPr>
          <w:b/>
          <w:bCs/>
        </w:rPr>
        <w:lastRenderedPageBreak/>
        <w:t>Task one</w:t>
      </w:r>
    </w:p>
    <w:p w14:paraId="214D5C38" w14:textId="658D830C" w:rsidR="00BE4128" w:rsidRPr="00BE4128" w:rsidRDefault="00BE4128" w:rsidP="00BE4128">
      <w:pPr>
        <w:numPr>
          <w:ilvl w:val="0"/>
          <w:numId w:val="7"/>
        </w:numPr>
        <w:tabs>
          <w:tab w:val="num" w:pos="720"/>
        </w:tabs>
      </w:pPr>
      <w:r w:rsidRPr="00BE4128">
        <w:t xml:space="preserve">Watch the following video and make </w:t>
      </w:r>
      <w:r w:rsidR="00AB1C5F" w:rsidRPr="00AB1C5F">
        <w:rPr>
          <w:b/>
          <w:bCs/>
        </w:rPr>
        <w:t>detailed</w:t>
      </w:r>
      <w:r w:rsidR="00AB1C5F">
        <w:t xml:space="preserve"> </w:t>
      </w:r>
      <w:r w:rsidRPr="00BE4128">
        <w:t>notes. You will use these notes to answer the tasks</w:t>
      </w:r>
      <w:r w:rsidR="006F7D5A">
        <w:t xml:space="preserve"> in this booklet.</w:t>
      </w:r>
    </w:p>
    <w:p w14:paraId="178068C8" w14:textId="6FEFE723" w:rsidR="007D44AB" w:rsidRDefault="007D44AB" w:rsidP="00BE4128">
      <w:r>
        <w:t xml:space="preserve">Costs, revenues, and profit </w:t>
      </w:r>
    </w:p>
    <w:p w14:paraId="4CB57A7F" w14:textId="297E428A" w:rsidR="007D44AB" w:rsidRDefault="00D05952" w:rsidP="00BE4128">
      <w:hyperlink r:id="rId8" w:history="1">
        <w:r w:rsidR="00BC3D22">
          <w:rPr>
            <w:rStyle w:val="Hyperlink"/>
            <w:rFonts w:eastAsia="Times New Roman"/>
          </w:rPr>
          <w:t>https://youtu.be/roWIrVObMOE</w:t>
        </w:r>
      </w:hyperlink>
      <w:r w:rsidR="00BC3D22">
        <w:rPr>
          <w:rFonts w:eastAsia="Times New Roman"/>
        </w:rPr>
        <w:t xml:space="preserve"> </w:t>
      </w:r>
    </w:p>
    <w:p w14:paraId="2FD7A23E" w14:textId="6F75DBDC" w:rsidR="00BE4128" w:rsidRPr="00BE4128" w:rsidRDefault="00BE4128" w:rsidP="00BE4128">
      <w:r w:rsidRPr="00BE4128">
        <w:t xml:space="preserve">Break </w:t>
      </w:r>
      <w:proofErr w:type="gramStart"/>
      <w:r w:rsidRPr="00BE4128">
        <w:t>even</w:t>
      </w:r>
      <w:proofErr w:type="gramEnd"/>
    </w:p>
    <w:p w14:paraId="7E77EC73" w14:textId="77777777" w:rsidR="00BE4128" w:rsidRPr="00BE4128" w:rsidRDefault="00D05952" w:rsidP="00BE4128">
      <w:hyperlink r:id="rId9" w:history="1">
        <w:r w:rsidR="00BE4128" w:rsidRPr="00BE4128">
          <w:rPr>
            <w:rStyle w:val="Hyperlink"/>
          </w:rPr>
          <w:t>https://youtu.be/fClcp7AF_Mk?si=0xFX1kq9oIXs44Ku</w:t>
        </w:r>
      </w:hyperlink>
    </w:p>
    <w:p w14:paraId="59B7065D" w14:textId="77777777" w:rsidR="00BE4128" w:rsidRPr="00BE4128" w:rsidRDefault="00BE4128" w:rsidP="00BE4128">
      <w:r w:rsidRPr="00BE4128">
        <w:t>Sources of finance</w:t>
      </w:r>
    </w:p>
    <w:p w14:paraId="5D7C1119" w14:textId="77777777" w:rsidR="00BE4128" w:rsidRPr="00BE4128" w:rsidRDefault="00D05952" w:rsidP="00BE4128">
      <w:hyperlink r:id="rId10" w:history="1">
        <w:r w:rsidR="00BE4128" w:rsidRPr="00BE4128">
          <w:rPr>
            <w:rStyle w:val="Hyperlink"/>
          </w:rPr>
          <w:t>https://youtu.be/PEjU10ucsYs?si=5N5RrP4qtKhMul-I</w:t>
        </w:r>
      </w:hyperlink>
    </w:p>
    <w:p w14:paraId="7BA8DAD3" w14:textId="77777777" w:rsidR="00BE4128" w:rsidRPr="00BE4128" w:rsidRDefault="00BE4128" w:rsidP="00BE4128">
      <w:r w:rsidRPr="00BE4128">
        <w:t xml:space="preserve">Cashflow </w:t>
      </w:r>
    </w:p>
    <w:p w14:paraId="17DFBC54" w14:textId="77777777" w:rsidR="00BE4128" w:rsidRDefault="00D05952" w:rsidP="00BE4128">
      <w:hyperlink r:id="rId11" w:history="1">
        <w:r w:rsidR="00BE4128" w:rsidRPr="00BE4128">
          <w:rPr>
            <w:rStyle w:val="Hyperlink"/>
          </w:rPr>
          <w:t>https://youtu.be/DpUC5xRe04g?si=fDtt440_m28vAKUP</w:t>
        </w:r>
      </w:hyperlink>
    </w:p>
    <w:p w14:paraId="1633FA4F" w14:textId="647A6907" w:rsidR="00AB1C5F" w:rsidRDefault="00774AF7" w:rsidP="00BE4128">
      <w:r>
        <w:t>F</w:t>
      </w:r>
      <w:r w:rsidR="00527329">
        <w:t xml:space="preserve">unctions of money </w:t>
      </w:r>
    </w:p>
    <w:p w14:paraId="734DFD7C" w14:textId="77777777" w:rsidR="00527329" w:rsidRDefault="00D05952" w:rsidP="00527329">
      <w:pPr>
        <w:pStyle w:val="PlainText"/>
      </w:pPr>
      <w:hyperlink r:id="rId12" w:history="1">
        <w:r w:rsidR="00527329">
          <w:rPr>
            <w:rStyle w:val="Hyperlink"/>
          </w:rPr>
          <w:t>https://youtu.be/0jF7ksia71g?si=0sA2K3fqjoKgZz1i</w:t>
        </w:r>
      </w:hyperlink>
    </w:p>
    <w:p w14:paraId="635E2E33" w14:textId="117A1491" w:rsidR="00527329" w:rsidRDefault="00527329" w:rsidP="00BE4128">
      <w:r>
        <w:t xml:space="preserve">Savings and investment </w:t>
      </w:r>
    </w:p>
    <w:p w14:paraId="5BD5F1B6" w14:textId="51492602" w:rsidR="00527329" w:rsidRDefault="00D05952" w:rsidP="00BE4128">
      <w:hyperlink r:id="rId13" w:history="1">
        <w:r w:rsidR="00527329">
          <w:rPr>
            <w:rStyle w:val="Hyperlink"/>
          </w:rPr>
          <w:t>https://youtu.be/_VHHq9BEnV8?si=4aqQqBBwQTr310Wm</w:t>
        </w:r>
      </w:hyperlink>
    </w:p>
    <w:p w14:paraId="0AAE9DF8" w14:textId="2623DEDF" w:rsidR="00A92D6F" w:rsidRDefault="00774AF7" w:rsidP="00BE4128">
      <w:r>
        <w:t>F</w:t>
      </w:r>
      <w:r w:rsidR="00A92D6F">
        <w:t>inancial institutions</w:t>
      </w:r>
    </w:p>
    <w:p w14:paraId="44D46E1E" w14:textId="7481839A" w:rsidR="00A92D6F" w:rsidRDefault="00D05952" w:rsidP="00BE4128">
      <w:hyperlink r:id="rId14" w:history="1">
        <w:r w:rsidR="00A92D6F">
          <w:rPr>
            <w:rStyle w:val="Hyperlink"/>
          </w:rPr>
          <w:t>https://youtu.be/3Ejk-F4t7L8?si=ky_DgA3GjbcG5qaN</w:t>
        </w:r>
      </w:hyperlink>
    </w:p>
    <w:p w14:paraId="6897A65D" w14:textId="00787E63" w:rsidR="00A92D6F" w:rsidRDefault="00774AF7" w:rsidP="00BE4128">
      <w:r>
        <w:t>Cashflow forecasting.</w:t>
      </w:r>
    </w:p>
    <w:p w14:paraId="7CF79621" w14:textId="77777777" w:rsidR="00774AF7" w:rsidRDefault="00D05952" w:rsidP="00774AF7">
      <w:pPr>
        <w:pStyle w:val="PlainText"/>
      </w:pPr>
      <w:hyperlink r:id="rId15" w:history="1">
        <w:r w:rsidR="00774AF7">
          <w:rPr>
            <w:rStyle w:val="Hyperlink"/>
          </w:rPr>
          <w:t>https://youtu.be/4SNWA_HbF6U?si=4siAJO_TPcsxPp76</w:t>
        </w:r>
      </w:hyperlink>
    </w:p>
    <w:p w14:paraId="49EC69F4" w14:textId="1498357F" w:rsidR="00324D99" w:rsidRDefault="00324D99" w:rsidP="00BE4128"/>
    <w:p w14:paraId="2E491364" w14:textId="77777777" w:rsidR="00324D99" w:rsidRDefault="00324D99">
      <w:pPr>
        <w:spacing w:before="0" w:after="200" w:line="276" w:lineRule="auto"/>
      </w:pPr>
      <w:r>
        <w:br w:type="page"/>
      </w:r>
    </w:p>
    <w:p w14:paraId="641ABE5A" w14:textId="2A7DE92C" w:rsidR="002B4157" w:rsidRPr="002B4157" w:rsidRDefault="002B4157" w:rsidP="002B4157">
      <w:pPr>
        <w:jc w:val="center"/>
        <w:rPr>
          <w:b/>
          <w:bCs/>
        </w:rPr>
      </w:pPr>
      <w:r w:rsidRPr="002B4157">
        <w:rPr>
          <w:b/>
          <w:bCs/>
        </w:rPr>
        <w:lastRenderedPageBreak/>
        <w:t>Task two</w:t>
      </w:r>
    </w:p>
    <w:p w14:paraId="15842856" w14:textId="0423BBED" w:rsidR="00C921EA" w:rsidRDefault="002B4157" w:rsidP="00BE4128">
      <w:r>
        <w:t>Answer these questions using the notes you made from the videos.</w:t>
      </w:r>
    </w:p>
    <w:p w14:paraId="48E812D8" w14:textId="77777777" w:rsidR="002B4157" w:rsidRDefault="002B4157" w:rsidP="00BE4128"/>
    <w:p w14:paraId="1260CE15" w14:textId="77777777" w:rsidR="0036278F" w:rsidRDefault="0036278F" w:rsidP="0036278F">
      <w:pPr>
        <w:rPr>
          <w:b/>
        </w:rPr>
      </w:pPr>
      <w:r>
        <w:rPr>
          <w:b/>
        </w:rPr>
        <w:t>Costs, Revenues and Profit</w:t>
      </w:r>
    </w:p>
    <w:p w14:paraId="26CEAB23" w14:textId="77777777" w:rsidR="0036278F" w:rsidRDefault="0036278F" w:rsidP="0036278F">
      <w:pPr>
        <w:pStyle w:val="ListParagraph"/>
        <w:numPr>
          <w:ilvl w:val="0"/>
          <w:numId w:val="8"/>
        </w:numPr>
        <w:spacing w:before="0" w:after="160" w:line="259" w:lineRule="auto"/>
      </w:pPr>
      <w:r w:rsidRPr="00943B35">
        <w:t>What is sales revenue? How is it calculated?</w:t>
      </w:r>
    </w:p>
    <w:p w14:paraId="748B7B7D" w14:textId="77777777" w:rsidR="00ED4D48" w:rsidRPr="00943B35" w:rsidRDefault="00ED4D48" w:rsidP="00ED4D48">
      <w:pPr>
        <w:spacing w:before="0" w:after="160" w:line="259" w:lineRule="auto"/>
      </w:pPr>
    </w:p>
    <w:p w14:paraId="61881755" w14:textId="77777777" w:rsidR="0036278F" w:rsidRDefault="0036278F" w:rsidP="0036278F">
      <w:pPr>
        <w:pStyle w:val="ListParagraph"/>
        <w:numPr>
          <w:ilvl w:val="0"/>
          <w:numId w:val="8"/>
        </w:numPr>
        <w:spacing w:before="0" w:after="160" w:line="259" w:lineRule="auto"/>
      </w:pPr>
      <w:r w:rsidRPr="00943B35">
        <w:t>What are fixed costs? Give examples.</w:t>
      </w:r>
    </w:p>
    <w:p w14:paraId="7F9E92AA" w14:textId="77777777" w:rsidR="00ED4D48" w:rsidRDefault="00ED4D48" w:rsidP="00ED4D48">
      <w:pPr>
        <w:pStyle w:val="ListParagraph"/>
      </w:pPr>
    </w:p>
    <w:p w14:paraId="5DF79F13" w14:textId="77777777" w:rsidR="00ED4D48" w:rsidRPr="00943B35" w:rsidRDefault="00ED4D48" w:rsidP="00ED4D48">
      <w:pPr>
        <w:spacing w:before="0" w:after="160" w:line="259" w:lineRule="auto"/>
      </w:pPr>
    </w:p>
    <w:p w14:paraId="3CF40BDE" w14:textId="77777777" w:rsidR="0036278F" w:rsidRDefault="0036278F" w:rsidP="0036278F">
      <w:pPr>
        <w:pStyle w:val="ListParagraph"/>
        <w:numPr>
          <w:ilvl w:val="0"/>
          <w:numId w:val="8"/>
        </w:numPr>
        <w:spacing w:before="0" w:after="160" w:line="259" w:lineRule="auto"/>
      </w:pPr>
      <w:r w:rsidRPr="00943B35">
        <w:t>What are variable costs? Give examples.</w:t>
      </w:r>
    </w:p>
    <w:p w14:paraId="1B0E26C3" w14:textId="77777777" w:rsidR="00ED4D48" w:rsidRPr="00943B35" w:rsidRDefault="00ED4D48" w:rsidP="00ED4D48">
      <w:pPr>
        <w:spacing w:before="0" w:after="160" w:line="259" w:lineRule="auto"/>
      </w:pPr>
    </w:p>
    <w:p w14:paraId="79782461" w14:textId="77777777" w:rsidR="0036278F" w:rsidRDefault="0036278F" w:rsidP="0036278F">
      <w:pPr>
        <w:pStyle w:val="ListParagraph"/>
        <w:numPr>
          <w:ilvl w:val="0"/>
          <w:numId w:val="8"/>
        </w:numPr>
        <w:spacing w:before="0" w:after="160" w:line="259" w:lineRule="auto"/>
      </w:pPr>
      <w:r w:rsidRPr="00943B35">
        <w:t>How are total variable costs calculated?</w:t>
      </w:r>
    </w:p>
    <w:p w14:paraId="38025B35" w14:textId="77777777" w:rsidR="00ED4D48" w:rsidRDefault="00ED4D48" w:rsidP="00ED4D48">
      <w:pPr>
        <w:pStyle w:val="ListParagraph"/>
      </w:pPr>
    </w:p>
    <w:p w14:paraId="552999E9" w14:textId="77777777" w:rsidR="00ED4D48" w:rsidRPr="00943B35" w:rsidRDefault="00ED4D48" w:rsidP="00ED4D48">
      <w:pPr>
        <w:spacing w:before="0" w:after="160" w:line="259" w:lineRule="auto"/>
      </w:pPr>
    </w:p>
    <w:p w14:paraId="11188A30" w14:textId="77777777" w:rsidR="0036278F" w:rsidRDefault="0036278F" w:rsidP="0036278F">
      <w:pPr>
        <w:pStyle w:val="ListParagraph"/>
        <w:numPr>
          <w:ilvl w:val="0"/>
          <w:numId w:val="8"/>
        </w:numPr>
        <w:spacing w:before="0" w:after="160" w:line="259" w:lineRule="auto"/>
      </w:pPr>
      <w:r w:rsidRPr="00943B35">
        <w:t>How are total costs calculated?</w:t>
      </w:r>
    </w:p>
    <w:p w14:paraId="2EAE2944" w14:textId="77777777" w:rsidR="00ED4D48" w:rsidRPr="00943B35" w:rsidRDefault="00ED4D48" w:rsidP="00ED4D48">
      <w:pPr>
        <w:spacing w:before="0" w:after="160" w:line="259" w:lineRule="auto"/>
      </w:pPr>
    </w:p>
    <w:p w14:paraId="757A0B1B" w14:textId="77777777" w:rsidR="0036278F" w:rsidRDefault="0036278F" w:rsidP="0036278F">
      <w:pPr>
        <w:pStyle w:val="ListParagraph"/>
        <w:numPr>
          <w:ilvl w:val="0"/>
          <w:numId w:val="8"/>
        </w:numPr>
        <w:spacing w:before="0" w:after="160" w:line="259" w:lineRule="auto"/>
      </w:pPr>
      <w:r w:rsidRPr="00943B35">
        <w:t>How is profit calculated?</w:t>
      </w:r>
    </w:p>
    <w:p w14:paraId="6609096F" w14:textId="77777777" w:rsidR="0036278F" w:rsidRPr="00943B35" w:rsidRDefault="0036278F" w:rsidP="0036278F">
      <w:pPr>
        <w:rPr>
          <w:b/>
        </w:rPr>
      </w:pPr>
      <w:r>
        <w:rPr>
          <w:b/>
        </w:rPr>
        <w:t>Break-even analysis</w:t>
      </w:r>
    </w:p>
    <w:p w14:paraId="03BBE6A2" w14:textId="77777777" w:rsidR="0036278F" w:rsidRDefault="0036278F" w:rsidP="0036278F">
      <w:pPr>
        <w:pStyle w:val="ListParagraph"/>
        <w:numPr>
          <w:ilvl w:val="0"/>
          <w:numId w:val="10"/>
        </w:numPr>
        <w:spacing w:before="0" w:after="160" w:line="259" w:lineRule="auto"/>
      </w:pPr>
      <w:r w:rsidRPr="00943B35">
        <w:t xml:space="preserve">What is </w:t>
      </w:r>
      <w:r>
        <w:t>meant by ‘</w:t>
      </w:r>
      <w:r w:rsidRPr="00943B35">
        <w:t>break even</w:t>
      </w:r>
      <w:r>
        <w:t>’</w:t>
      </w:r>
      <w:r w:rsidRPr="00943B35">
        <w:t>?</w:t>
      </w:r>
    </w:p>
    <w:p w14:paraId="547A68C4" w14:textId="77777777" w:rsidR="00ED4D48" w:rsidRPr="00943B35" w:rsidRDefault="00ED4D48" w:rsidP="00ED4D48">
      <w:pPr>
        <w:spacing w:before="0" w:after="160" w:line="259" w:lineRule="auto"/>
      </w:pPr>
    </w:p>
    <w:p w14:paraId="5A8B7944" w14:textId="77777777" w:rsidR="0036278F" w:rsidRDefault="0036278F" w:rsidP="0036278F">
      <w:pPr>
        <w:pStyle w:val="ListParagraph"/>
        <w:numPr>
          <w:ilvl w:val="0"/>
          <w:numId w:val="10"/>
        </w:numPr>
        <w:spacing w:before="0" w:after="160" w:line="259" w:lineRule="auto"/>
      </w:pPr>
      <w:r w:rsidRPr="00943B35">
        <w:t xml:space="preserve">What </w:t>
      </w:r>
      <w:proofErr w:type="gramStart"/>
      <w:r w:rsidRPr="00943B35">
        <w:t>is</w:t>
      </w:r>
      <w:proofErr w:type="gramEnd"/>
      <w:r w:rsidRPr="00943B35">
        <w:t xml:space="preserve"> the </w:t>
      </w:r>
      <w:proofErr w:type="spellStart"/>
      <w:r w:rsidRPr="00943B35">
        <w:t>break even</w:t>
      </w:r>
      <w:proofErr w:type="spellEnd"/>
      <w:r w:rsidRPr="00943B35">
        <w:t xml:space="preserve"> point?</w:t>
      </w:r>
    </w:p>
    <w:p w14:paraId="79883D4D" w14:textId="77777777" w:rsidR="00ED4D48" w:rsidRDefault="00ED4D48" w:rsidP="00ED4D48">
      <w:pPr>
        <w:pStyle w:val="ListParagraph"/>
      </w:pPr>
    </w:p>
    <w:p w14:paraId="5852BF78" w14:textId="77777777" w:rsidR="00ED4D48" w:rsidRPr="00943B35" w:rsidRDefault="00ED4D48" w:rsidP="00ED4D48">
      <w:pPr>
        <w:spacing w:before="0" w:after="160" w:line="259" w:lineRule="auto"/>
      </w:pPr>
    </w:p>
    <w:p w14:paraId="33B80A2F" w14:textId="77777777" w:rsidR="0036278F" w:rsidRDefault="0036278F" w:rsidP="0036278F">
      <w:pPr>
        <w:pStyle w:val="ListParagraph"/>
        <w:numPr>
          <w:ilvl w:val="0"/>
          <w:numId w:val="10"/>
        </w:numPr>
        <w:spacing w:before="0" w:after="160" w:line="259" w:lineRule="auto"/>
      </w:pPr>
      <w:r w:rsidRPr="00943B35">
        <w:t xml:space="preserve">What is the formula for </w:t>
      </w:r>
      <w:proofErr w:type="spellStart"/>
      <w:r w:rsidRPr="00943B35">
        <w:t>break even</w:t>
      </w:r>
      <w:proofErr w:type="spellEnd"/>
      <w:r w:rsidRPr="00943B35">
        <w:t>?</w:t>
      </w:r>
    </w:p>
    <w:p w14:paraId="7CCA137F" w14:textId="77777777" w:rsidR="00ED4D48" w:rsidRPr="00943B35" w:rsidRDefault="00ED4D48" w:rsidP="00ED4D48">
      <w:pPr>
        <w:spacing w:before="0" w:after="160" w:line="259" w:lineRule="auto"/>
      </w:pPr>
    </w:p>
    <w:p w14:paraId="366B76CE" w14:textId="77777777" w:rsidR="0036278F" w:rsidRDefault="0036278F" w:rsidP="0036278F">
      <w:pPr>
        <w:pStyle w:val="ListParagraph"/>
        <w:numPr>
          <w:ilvl w:val="0"/>
          <w:numId w:val="10"/>
        </w:numPr>
        <w:spacing w:before="0" w:after="160" w:line="259" w:lineRule="auto"/>
      </w:pPr>
      <w:r w:rsidRPr="00943B35">
        <w:t>What is the margin of safety? How is it calculated?</w:t>
      </w:r>
    </w:p>
    <w:p w14:paraId="3075AB24" w14:textId="77777777" w:rsidR="00ED4D48" w:rsidRDefault="00ED4D48" w:rsidP="00ED4D48">
      <w:pPr>
        <w:pStyle w:val="ListParagraph"/>
      </w:pPr>
    </w:p>
    <w:p w14:paraId="49BE9C0E" w14:textId="77777777" w:rsidR="00ED4D48" w:rsidRDefault="00ED4D48" w:rsidP="00ED4D48">
      <w:pPr>
        <w:spacing w:before="0" w:after="160" w:line="259" w:lineRule="auto"/>
      </w:pPr>
    </w:p>
    <w:p w14:paraId="53B98C7C" w14:textId="77777777" w:rsidR="0036278F" w:rsidRDefault="0036278F" w:rsidP="0036278F">
      <w:pPr>
        <w:pStyle w:val="ListParagraph"/>
        <w:numPr>
          <w:ilvl w:val="0"/>
          <w:numId w:val="10"/>
        </w:numPr>
        <w:spacing w:before="0" w:after="160" w:line="259" w:lineRule="auto"/>
      </w:pPr>
      <w:r>
        <w:t xml:space="preserve">On a </w:t>
      </w:r>
      <w:proofErr w:type="gramStart"/>
      <w:r>
        <w:t>break even</w:t>
      </w:r>
      <w:proofErr w:type="gramEnd"/>
      <w:r>
        <w:t xml:space="preserve"> chart, </w:t>
      </w:r>
    </w:p>
    <w:p w14:paraId="104F4E1C" w14:textId="77777777" w:rsidR="0036278F" w:rsidRPr="0018410F" w:rsidRDefault="0036278F" w:rsidP="0036278F">
      <w:pPr>
        <w:pStyle w:val="ListParagraph"/>
        <w:numPr>
          <w:ilvl w:val="0"/>
          <w:numId w:val="11"/>
        </w:numPr>
        <w:spacing w:before="0" w:after="160" w:line="259" w:lineRule="auto"/>
      </w:pPr>
      <w:r w:rsidRPr="0018410F">
        <w:t>What does the vertical axis show?</w:t>
      </w:r>
    </w:p>
    <w:p w14:paraId="4D745293" w14:textId="77777777" w:rsidR="0036278F" w:rsidRPr="0018410F" w:rsidRDefault="0036278F" w:rsidP="0036278F">
      <w:pPr>
        <w:pStyle w:val="ListParagraph"/>
        <w:numPr>
          <w:ilvl w:val="0"/>
          <w:numId w:val="11"/>
        </w:numPr>
        <w:spacing w:before="0" w:after="160" w:line="259" w:lineRule="auto"/>
      </w:pPr>
      <w:r w:rsidRPr="0018410F">
        <w:t>What does the horizontal axis show?</w:t>
      </w:r>
    </w:p>
    <w:p w14:paraId="0290B968" w14:textId="77777777" w:rsidR="0036278F" w:rsidRPr="0018410F" w:rsidRDefault="0036278F" w:rsidP="0036278F">
      <w:pPr>
        <w:pStyle w:val="ListParagraph"/>
        <w:numPr>
          <w:ilvl w:val="0"/>
          <w:numId w:val="11"/>
        </w:numPr>
        <w:spacing w:before="0" w:after="160" w:line="259" w:lineRule="auto"/>
      </w:pPr>
      <w:r w:rsidRPr="0018410F">
        <w:t>What does the fixed cost line look like? Why?</w:t>
      </w:r>
    </w:p>
    <w:p w14:paraId="052582C2" w14:textId="77777777" w:rsidR="0036278F" w:rsidRPr="0018410F" w:rsidRDefault="0036278F" w:rsidP="0036278F">
      <w:pPr>
        <w:pStyle w:val="ListParagraph"/>
        <w:numPr>
          <w:ilvl w:val="0"/>
          <w:numId w:val="11"/>
        </w:numPr>
        <w:spacing w:before="0" w:after="160" w:line="259" w:lineRule="auto"/>
      </w:pPr>
      <w:r w:rsidRPr="0018410F">
        <w:t>What does the total cost line look like?</w:t>
      </w:r>
    </w:p>
    <w:p w14:paraId="0B15F3E5" w14:textId="77777777" w:rsidR="0036278F" w:rsidRPr="0018410F" w:rsidRDefault="0036278F" w:rsidP="0036278F">
      <w:pPr>
        <w:pStyle w:val="ListParagraph"/>
        <w:numPr>
          <w:ilvl w:val="0"/>
          <w:numId w:val="11"/>
        </w:numPr>
        <w:spacing w:before="0" w:after="160" w:line="259" w:lineRule="auto"/>
      </w:pPr>
      <w:r w:rsidRPr="0018410F">
        <w:t>What does the sales revenue line look like?</w:t>
      </w:r>
    </w:p>
    <w:p w14:paraId="643A5120" w14:textId="77777777" w:rsidR="0036278F" w:rsidRPr="0018410F" w:rsidRDefault="0036278F" w:rsidP="0036278F">
      <w:pPr>
        <w:pStyle w:val="ListParagraph"/>
        <w:numPr>
          <w:ilvl w:val="0"/>
          <w:numId w:val="11"/>
        </w:numPr>
        <w:spacing w:before="0" w:after="160" w:line="259" w:lineRule="auto"/>
      </w:pPr>
      <w:r w:rsidRPr="0018410F">
        <w:t>Where is the break-even point?</w:t>
      </w:r>
    </w:p>
    <w:p w14:paraId="2C472B5F" w14:textId="77777777" w:rsidR="0036278F" w:rsidRPr="0018410F" w:rsidRDefault="0036278F" w:rsidP="0036278F">
      <w:pPr>
        <w:pStyle w:val="ListParagraph"/>
        <w:numPr>
          <w:ilvl w:val="0"/>
          <w:numId w:val="11"/>
        </w:numPr>
        <w:spacing w:before="0" w:after="160" w:line="259" w:lineRule="auto"/>
      </w:pPr>
      <w:r w:rsidRPr="0018410F">
        <w:t>Where is profit?</w:t>
      </w:r>
    </w:p>
    <w:p w14:paraId="415799ED" w14:textId="77777777" w:rsidR="0036278F" w:rsidRPr="0018410F" w:rsidRDefault="0036278F" w:rsidP="0036278F">
      <w:pPr>
        <w:pStyle w:val="ListParagraph"/>
        <w:numPr>
          <w:ilvl w:val="0"/>
          <w:numId w:val="11"/>
        </w:numPr>
        <w:spacing w:before="0" w:after="160" w:line="259" w:lineRule="auto"/>
      </w:pPr>
      <w:r w:rsidRPr="0018410F">
        <w:lastRenderedPageBreak/>
        <w:t xml:space="preserve">Where is loss? </w:t>
      </w:r>
    </w:p>
    <w:p w14:paraId="58B8FEB3" w14:textId="77777777" w:rsidR="0036278F" w:rsidRDefault="0036278F" w:rsidP="0036278F">
      <w:pPr>
        <w:pStyle w:val="ListParagraph"/>
        <w:numPr>
          <w:ilvl w:val="0"/>
          <w:numId w:val="11"/>
        </w:numPr>
        <w:spacing w:before="0" w:after="160" w:line="259" w:lineRule="auto"/>
      </w:pPr>
      <w:r w:rsidRPr="0018410F">
        <w:t>How do you show actual sales?</w:t>
      </w:r>
    </w:p>
    <w:p w14:paraId="1D192EF7" w14:textId="77777777" w:rsidR="00ED4D48" w:rsidRPr="0018410F" w:rsidRDefault="00ED4D48" w:rsidP="00ED4D48">
      <w:pPr>
        <w:spacing w:before="0" w:after="160" w:line="259" w:lineRule="auto"/>
      </w:pPr>
    </w:p>
    <w:p w14:paraId="4C0FFE8E" w14:textId="77777777" w:rsidR="0036278F" w:rsidRDefault="0036278F" w:rsidP="0036278F">
      <w:pPr>
        <w:pStyle w:val="ListParagraph"/>
        <w:numPr>
          <w:ilvl w:val="0"/>
          <w:numId w:val="11"/>
        </w:numPr>
        <w:spacing w:before="0" w:after="160" w:line="259" w:lineRule="auto"/>
      </w:pPr>
      <w:r w:rsidRPr="0018410F">
        <w:t xml:space="preserve">How do you show sales revenue and costs at actual sales? </w:t>
      </w:r>
    </w:p>
    <w:p w14:paraId="00F7C79C" w14:textId="77777777" w:rsidR="00ED4D48" w:rsidRDefault="00ED4D48" w:rsidP="00ED4D48">
      <w:pPr>
        <w:pStyle w:val="ListParagraph"/>
      </w:pPr>
    </w:p>
    <w:p w14:paraId="423EDED7" w14:textId="77777777" w:rsidR="00ED4D48" w:rsidRDefault="00ED4D48" w:rsidP="00ED4D48">
      <w:pPr>
        <w:spacing w:before="0" w:after="160" w:line="259" w:lineRule="auto"/>
      </w:pPr>
    </w:p>
    <w:p w14:paraId="1CA56C26" w14:textId="77777777" w:rsidR="0036278F" w:rsidRDefault="0036278F" w:rsidP="0036278F">
      <w:pPr>
        <w:pStyle w:val="ListParagraph"/>
        <w:numPr>
          <w:ilvl w:val="0"/>
          <w:numId w:val="11"/>
        </w:numPr>
        <w:spacing w:before="0" w:after="160" w:line="259" w:lineRule="auto"/>
      </w:pPr>
      <w:r w:rsidRPr="0018410F">
        <w:t>Where is the margin of safety?</w:t>
      </w:r>
    </w:p>
    <w:p w14:paraId="55F55D91" w14:textId="77777777" w:rsidR="00ED4D48" w:rsidRPr="00943B35" w:rsidRDefault="00ED4D48" w:rsidP="00ED4D48">
      <w:pPr>
        <w:spacing w:before="0" w:after="160" w:line="259" w:lineRule="auto"/>
      </w:pPr>
    </w:p>
    <w:p w14:paraId="1132AA20" w14:textId="77777777" w:rsidR="0036278F" w:rsidRDefault="0036278F" w:rsidP="0036278F">
      <w:pPr>
        <w:rPr>
          <w:b/>
        </w:rPr>
      </w:pPr>
      <w:r>
        <w:rPr>
          <w:b/>
        </w:rPr>
        <w:t>Cash Flow</w:t>
      </w:r>
    </w:p>
    <w:p w14:paraId="5FB54991" w14:textId="77777777" w:rsidR="0036278F" w:rsidRDefault="0036278F" w:rsidP="0036278F">
      <w:pPr>
        <w:pStyle w:val="ListParagraph"/>
        <w:numPr>
          <w:ilvl w:val="0"/>
          <w:numId w:val="9"/>
        </w:numPr>
        <w:spacing w:before="0" w:after="160" w:line="259" w:lineRule="auto"/>
      </w:pPr>
      <w:r w:rsidRPr="00943B35">
        <w:t>What is cash flow?</w:t>
      </w:r>
    </w:p>
    <w:p w14:paraId="20A7A156" w14:textId="77777777" w:rsidR="00ED4D48" w:rsidRPr="00943B35" w:rsidRDefault="00ED4D48" w:rsidP="00ED4D48">
      <w:pPr>
        <w:spacing w:before="0" w:after="160" w:line="259" w:lineRule="auto"/>
      </w:pPr>
    </w:p>
    <w:p w14:paraId="48D42581" w14:textId="77777777" w:rsidR="0036278F" w:rsidRDefault="0036278F" w:rsidP="0036278F">
      <w:pPr>
        <w:pStyle w:val="ListParagraph"/>
        <w:numPr>
          <w:ilvl w:val="0"/>
          <w:numId w:val="9"/>
        </w:numPr>
        <w:spacing w:before="0" w:after="160" w:line="259" w:lineRule="auto"/>
      </w:pPr>
      <w:r w:rsidRPr="00943B35">
        <w:t>What are inflows?</w:t>
      </w:r>
    </w:p>
    <w:p w14:paraId="438CAE94" w14:textId="77777777" w:rsidR="00ED4D48" w:rsidRDefault="00ED4D48" w:rsidP="00ED4D48">
      <w:pPr>
        <w:pStyle w:val="ListParagraph"/>
      </w:pPr>
    </w:p>
    <w:p w14:paraId="36C87712" w14:textId="77777777" w:rsidR="00ED4D48" w:rsidRPr="00943B35" w:rsidRDefault="00ED4D48" w:rsidP="00ED4D48">
      <w:pPr>
        <w:spacing w:before="0" w:after="160" w:line="259" w:lineRule="auto"/>
      </w:pPr>
    </w:p>
    <w:p w14:paraId="0DAF99F0" w14:textId="77777777" w:rsidR="0036278F" w:rsidRDefault="0036278F" w:rsidP="0036278F">
      <w:pPr>
        <w:pStyle w:val="ListParagraph"/>
        <w:numPr>
          <w:ilvl w:val="0"/>
          <w:numId w:val="9"/>
        </w:numPr>
        <w:spacing w:before="0" w:after="160" w:line="259" w:lineRule="auto"/>
      </w:pPr>
      <w:r w:rsidRPr="00943B35">
        <w:t>What are outflows?</w:t>
      </w:r>
    </w:p>
    <w:p w14:paraId="2D2FE59E" w14:textId="77777777" w:rsidR="00ED4D48" w:rsidRPr="00943B35" w:rsidRDefault="00ED4D48" w:rsidP="00ED4D48">
      <w:pPr>
        <w:spacing w:before="0" w:after="160" w:line="259" w:lineRule="auto"/>
      </w:pPr>
    </w:p>
    <w:p w14:paraId="24B13806" w14:textId="77777777" w:rsidR="0036278F" w:rsidRDefault="0036278F" w:rsidP="0036278F">
      <w:pPr>
        <w:pStyle w:val="ListParagraph"/>
        <w:numPr>
          <w:ilvl w:val="0"/>
          <w:numId w:val="9"/>
        </w:numPr>
        <w:spacing w:before="0" w:after="160" w:line="259" w:lineRule="auto"/>
      </w:pPr>
      <w:r w:rsidRPr="00943B35">
        <w:t>How is opening balance found?</w:t>
      </w:r>
    </w:p>
    <w:p w14:paraId="40DDE812" w14:textId="77777777" w:rsidR="00ED4D48" w:rsidRDefault="00ED4D48" w:rsidP="00ED4D48">
      <w:pPr>
        <w:pStyle w:val="ListParagraph"/>
      </w:pPr>
    </w:p>
    <w:p w14:paraId="26F9311D" w14:textId="77777777" w:rsidR="00ED4D48" w:rsidRPr="00943B35" w:rsidRDefault="00ED4D48" w:rsidP="00ED4D48">
      <w:pPr>
        <w:spacing w:before="0" w:after="160" w:line="259" w:lineRule="auto"/>
      </w:pPr>
    </w:p>
    <w:p w14:paraId="3DBEFB9F" w14:textId="77777777" w:rsidR="0036278F" w:rsidRDefault="0036278F" w:rsidP="0036278F">
      <w:pPr>
        <w:pStyle w:val="ListParagraph"/>
        <w:numPr>
          <w:ilvl w:val="0"/>
          <w:numId w:val="9"/>
        </w:numPr>
        <w:spacing w:before="0" w:after="160" w:line="259" w:lineRule="auto"/>
      </w:pPr>
      <w:r w:rsidRPr="00943B35">
        <w:t>How is net cash flow calculated?</w:t>
      </w:r>
    </w:p>
    <w:p w14:paraId="1E9DF3A9" w14:textId="77777777" w:rsidR="00ED4D48" w:rsidRPr="00943B35" w:rsidRDefault="00ED4D48" w:rsidP="00ED4D48">
      <w:pPr>
        <w:spacing w:before="0" w:after="160" w:line="259" w:lineRule="auto"/>
      </w:pPr>
    </w:p>
    <w:p w14:paraId="62C7DA80" w14:textId="77777777" w:rsidR="0036278F" w:rsidRDefault="0036278F" w:rsidP="0036278F">
      <w:pPr>
        <w:pStyle w:val="ListParagraph"/>
        <w:numPr>
          <w:ilvl w:val="0"/>
          <w:numId w:val="9"/>
        </w:numPr>
        <w:spacing w:before="0" w:after="160" w:line="259" w:lineRule="auto"/>
      </w:pPr>
      <w:r w:rsidRPr="00943B35">
        <w:t>How is closing balance calculated?</w:t>
      </w:r>
    </w:p>
    <w:p w14:paraId="7B3A4F3C" w14:textId="77777777" w:rsidR="00ED4D48" w:rsidRDefault="00ED4D48" w:rsidP="00ED4D48">
      <w:pPr>
        <w:pStyle w:val="ListParagraph"/>
      </w:pPr>
    </w:p>
    <w:p w14:paraId="21314BEC" w14:textId="77777777" w:rsidR="00ED4D48" w:rsidRPr="00943B35" w:rsidRDefault="00ED4D48" w:rsidP="00ED4D48">
      <w:pPr>
        <w:spacing w:before="0" w:after="160" w:line="259" w:lineRule="auto"/>
      </w:pPr>
    </w:p>
    <w:p w14:paraId="2816553D" w14:textId="77777777" w:rsidR="0036278F" w:rsidRDefault="0036278F" w:rsidP="0036278F">
      <w:pPr>
        <w:pStyle w:val="ListParagraph"/>
        <w:numPr>
          <w:ilvl w:val="0"/>
          <w:numId w:val="9"/>
        </w:numPr>
        <w:spacing w:before="0" w:after="160" w:line="259" w:lineRule="auto"/>
      </w:pPr>
      <w:r w:rsidRPr="00943B35">
        <w:t>What is the difference between cash flow and profit?</w:t>
      </w:r>
    </w:p>
    <w:p w14:paraId="07455E65" w14:textId="77777777" w:rsidR="00ED4D48" w:rsidRPr="00943B35" w:rsidRDefault="00ED4D48" w:rsidP="00ED4D48">
      <w:pPr>
        <w:spacing w:before="0" w:after="160" w:line="259" w:lineRule="auto"/>
      </w:pPr>
    </w:p>
    <w:p w14:paraId="4EFB1BA8" w14:textId="654299A9" w:rsidR="0036278F" w:rsidRPr="00ED4D48" w:rsidRDefault="00ED4D48" w:rsidP="00BE4128">
      <w:pPr>
        <w:rPr>
          <w:b/>
          <w:bCs/>
        </w:rPr>
      </w:pPr>
      <w:r w:rsidRPr="00ED4D48">
        <w:rPr>
          <w:b/>
          <w:bCs/>
        </w:rPr>
        <w:t>Functions of money</w:t>
      </w:r>
    </w:p>
    <w:p w14:paraId="77F7F169" w14:textId="7A19ECC9" w:rsidR="00ED4D48" w:rsidRDefault="00ED4D48" w:rsidP="00ED4D48">
      <w:pPr>
        <w:pStyle w:val="ListParagraph"/>
        <w:numPr>
          <w:ilvl w:val="0"/>
          <w:numId w:val="12"/>
        </w:numPr>
      </w:pPr>
      <w:r>
        <w:t>What is meant by each function of money?</w:t>
      </w:r>
    </w:p>
    <w:p w14:paraId="36AAAA9B" w14:textId="77777777" w:rsidR="00C921EA" w:rsidRPr="00BE4128" w:rsidRDefault="00C921EA" w:rsidP="00BE4128"/>
    <w:p w14:paraId="4AC4ED54" w14:textId="48A9FF94" w:rsidR="00BE4128" w:rsidRDefault="00BE4128" w:rsidP="00BE4128"/>
    <w:p w14:paraId="3CBEB76B" w14:textId="77777777" w:rsidR="00BE4128" w:rsidRDefault="00BE4128">
      <w:pPr>
        <w:spacing w:before="0" w:after="200" w:line="276" w:lineRule="auto"/>
      </w:pPr>
      <w:r>
        <w:br w:type="page"/>
      </w:r>
    </w:p>
    <w:p w14:paraId="38F5CC43" w14:textId="024966B1" w:rsidR="00BE4128" w:rsidRDefault="00ED02BF" w:rsidP="00BE4128">
      <w:r w:rsidRPr="00ED02BF">
        <w:rPr>
          <w:noProof/>
        </w:rPr>
        <w:lastRenderedPageBreak/>
        <w:drawing>
          <wp:inline distT="0" distB="0" distL="0" distR="0" wp14:anchorId="54F54468" wp14:editId="4367DD5C">
            <wp:extent cx="6678806" cy="4906108"/>
            <wp:effectExtent l="0" t="0" r="825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95808" cy="4918598"/>
                    </a:xfrm>
                    <a:prstGeom prst="rect">
                      <a:avLst/>
                    </a:prstGeom>
                  </pic:spPr>
                </pic:pic>
              </a:graphicData>
            </a:graphic>
          </wp:inline>
        </w:drawing>
      </w:r>
    </w:p>
    <w:p w14:paraId="6366F222" w14:textId="769FAE3B" w:rsidR="00ED02BF" w:rsidRDefault="00ED02BF" w:rsidP="00BE4128"/>
    <w:p w14:paraId="66EBF43C" w14:textId="77777777" w:rsidR="00ED02BF" w:rsidRDefault="00ED02BF">
      <w:pPr>
        <w:spacing w:before="0" w:after="200" w:line="276" w:lineRule="auto"/>
      </w:pPr>
      <w:r>
        <w:br w:type="page"/>
      </w:r>
    </w:p>
    <w:p w14:paraId="38F6FEF4" w14:textId="2213FD1E" w:rsidR="00ED02BF" w:rsidRDefault="006B6F78" w:rsidP="00BE4128">
      <w:r w:rsidRPr="006B6F78">
        <w:rPr>
          <w:noProof/>
        </w:rPr>
        <w:lastRenderedPageBreak/>
        <w:drawing>
          <wp:inline distT="0" distB="0" distL="0" distR="0" wp14:anchorId="73E22DA7" wp14:editId="08139DD0">
            <wp:extent cx="6541477" cy="489125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54666" cy="4901120"/>
                    </a:xfrm>
                    <a:prstGeom prst="rect">
                      <a:avLst/>
                    </a:prstGeom>
                  </pic:spPr>
                </pic:pic>
              </a:graphicData>
            </a:graphic>
          </wp:inline>
        </w:drawing>
      </w:r>
    </w:p>
    <w:p w14:paraId="18904145" w14:textId="77777777" w:rsidR="00843229" w:rsidRDefault="00843229" w:rsidP="00100FB1">
      <w:pPr>
        <w:spacing w:before="0" w:after="200" w:line="276" w:lineRule="auto"/>
        <w:jc w:val="center"/>
      </w:pPr>
      <w:r>
        <w:br w:type="page"/>
      </w:r>
    </w:p>
    <w:p w14:paraId="0C9D8B7F" w14:textId="77777777" w:rsidR="00843229" w:rsidRDefault="00843229" w:rsidP="00100FB1">
      <w:pPr>
        <w:jc w:val="center"/>
      </w:pPr>
    </w:p>
    <w:tbl>
      <w:tblPr>
        <w:tblStyle w:val="TableGrid"/>
        <w:tblW w:w="0" w:type="auto"/>
        <w:tblLook w:val="04A0" w:firstRow="1" w:lastRow="0" w:firstColumn="1" w:lastColumn="0" w:noHBand="0" w:noVBand="1"/>
      </w:tblPr>
      <w:tblGrid>
        <w:gridCol w:w="675"/>
        <w:gridCol w:w="8839"/>
      </w:tblGrid>
      <w:tr w:rsidR="00DC2B0A" w:rsidRPr="00190EFE" w14:paraId="08DF58B6" w14:textId="77777777" w:rsidTr="00B70C62">
        <w:trPr>
          <w:trHeight w:val="1209"/>
        </w:trPr>
        <w:tc>
          <w:tcPr>
            <w:tcW w:w="675" w:type="dxa"/>
          </w:tcPr>
          <w:p w14:paraId="6D0AB67F" w14:textId="77777777" w:rsidR="00DC2B0A" w:rsidRPr="00F92AC8" w:rsidRDefault="00DC2B0A" w:rsidP="00100FB1">
            <w:pPr>
              <w:jc w:val="center"/>
              <w:rPr>
                <w:b/>
              </w:rPr>
            </w:pPr>
            <w:r>
              <w:br w:type="page"/>
            </w:r>
            <w:r w:rsidRPr="00F92AC8">
              <w:rPr>
                <w:b/>
              </w:rPr>
              <w:t>Q1</w:t>
            </w:r>
          </w:p>
        </w:tc>
        <w:tc>
          <w:tcPr>
            <w:tcW w:w="8839" w:type="dxa"/>
          </w:tcPr>
          <w:p w14:paraId="2A9846BA" w14:textId="77777777" w:rsidR="00AF7907" w:rsidRPr="00576ACA" w:rsidRDefault="00AF7907" w:rsidP="00100FB1">
            <w:pPr>
              <w:jc w:val="center"/>
            </w:pPr>
            <w:r>
              <w:t>Book-</w:t>
            </w:r>
            <w:proofErr w:type="spellStart"/>
            <w:r>
              <w:t>tique</w:t>
            </w:r>
            <w:proofErr w:type="spellEnd"/>
            <w:r w:rsidRPr="00576ACA">
              <w:t xml:space="preserve"> </w:t>
            </w:r>
            <w:r>
              <w:t xml:space="preserve">sells </w:t>
            </w:r>
            <w:r w:rsidRPr="00576ACA">
              <w:t>sec</w:t>
            </w:r>
            <w:r>
              <w:t xml:space="preserve">ond </w:t>
            </w:r>
            <w:proofErr w:type="gramStart"/>
            <w:r>
              <w:t>hand books</w:t>
            </w:r>
            <w:proofErr w:type="gramEnd"/>
            <w:r w:rsidRPr="00576ACA">
              <w:t xml:space="preserve"> </w:t>
            </w:r>
            <w:r>
              <w:t>from a stall that is situated in a local market</w:t>
            </w:r>
            <w:r w:rsidRPr="00576ACA">
              <w:t xml:space="preserve">. </w:t>
            </w:r>
            <w:r>
              <w:t>Each book has a selling price of £1.75. Last month, Book-</w:t>
            </w:r>
            <w:proofErr w:type="spellStart"/>
            <w:r>
              <w:t>tique</w:t>
            </w:r>
            <w:proofErr w:type="spellEnd"/>
            <w:r>
              <w:t xml:space="preserve"> sold 428 books and the firm’s total costs amounted to £407.</w:t>
            </w:r>
          </w:p>
          <w:p w14:paraId="028379AB" w14:textId="2EDE10C8" w:rsidR="00DC2B0A" w:rsidRPr="005E6DAA" w:rsidRDefault="00AF7907" w:rsidP="00100FB1">
            <w:pPr>
              <w:jc w:val="center"/>
              <w:rPr>
                <w:b/>
              </w:rPr>
            </w:pPr>
            <w:r>
              <w:rPr>
                <w:b/>
              </w:rPr>
              <w:t>Activity</w:t>
            </w:r>
            <w:r w:rsidRPr="001B7282">
              <w:rPr>
                <w:b/>
              </w:rPr>
              <w:t>:</w:t>
            </w:r>
            <w:r>
              <w:rPr>
                <w:b/>
              </w:rPr>
              <w:t xml:space="preserve"> Using the information above, calculate Book-</w:t>
            </w:r>
            <w:proofErr w:type="spellStart"/>
            <w:r>
              <w:rPr>
                <w:b/>
              </w:rPr>
              <w:t>tique’s</w:t>
            </w:r>
            <w:proofErr w:type="spellEnd"/>
            <w:r>
              <w:rPr>
                <w:b/>
              </w:rPr>
              <w:t xml:space="preserve"> profit for last month</w:t>
            </w:r>
          </w:p>
        </w:tc>
      </w:tr>
      <w:tr w:rsidR="00DC2B0A" w:rsidRPr="003F541C" w14:paraId="1AA5ADE3" w14:textId="77777777" w:rsidTr="00B70C62">
        <w:trPr>
          <w:trHeight w:val="1555"/>
        </w:trPr>
        <w:tc>
          <w:tcPr>
            <w:tcW w:w="9514" w:type="dxa"/>
            <w:gridSpan w:val="2"/>
          </w:tcPr>
          <w:p w14:paraId="172003AE" w14:textId="77777777" w:rsidR="00DC2B0A" w:rsidRPr="00DC2B0A" w:rsidRDefault="00DC2B0A" w:rsidP="00100FB1">
            <w:pPr>
              <w:jc w:val="center"/>
              <w:rPr>
                <w:i/>
              </w:rPr>
            </w:pPr>
            <w:r w:rsidRPr="00DC2B0A">
              <w:rPr>
                <w:b/>
                <w:i/>
              </w:rPr>
              <w:t>Your workings:</w:t>
            </w:r>
          </w:p>
          <w:p w14:paraId="4239E614" w14:textId="77777777" w:rsidR="00DC2B0A" w:rsidRDefault="00DC2B0A" w:rsidP="00100FB1">
            <w:pPr>
              <w:jc w:val="center"/>
            </w:pPr>
          </w:p>
          <w:p w14:paraId="423C6C20" w14:textId="77777777" w:rsidR="00DC2B0A" w:rsidRDefault="00DC2B0A" w:rsidP="00100FB1">
            <w:pPr>
              <w:jc w:val="center"/>
            </w:pPr>
          </w:p>
          <w:p w14:paraId="75495DF0" w14:textId="4BBFC61C" w:rsidR="00DC2B0A" w:rsidRPr="005E69F1" w:rsidRDefault="00DC2B0A" w:rsidP="00100FB1">
            <w:pPr>
              <w:jc w:val="center"/>
            </w:pPr>
          </w:p>
        </w:tc>
      </w:tr>
    </w:tbl>
    <w:p w14:paraId="610C8DF1" w14:textId="77777777" w:rsidR="00DC2B0A" w:rsidRDefault="00DC2B0A" w:rsidP="00100FB1">
      <w:pPr>
        <w:jc w:val="center"/>
      </w:pPr>
    </w:p>
    <w:tbl>
      <w:tblPr>
        <w:tblStyle w:val="TableGrid"/>
        <w:tblW w:w="0" w:type="auto"/>
        <w:tblLook w:val="04A0" w:firstRow="1" w:lastRow="0" w:firstColumn="1" w:lastColumn="0" w:noHBand="0" w:noVBand="1"/>
      </w:tblPr>
      <w:tblGrid>
        <w:gridCol w:w="675"/>
        <w:gridCol w:w="8839"/>
      </w:tblGrid>
      <w:tr w:rsidR="00DC2B0A" w:rsidRPr="001B7282" w14:paraId="79C7F999" w14:textId="77777777" w:rsidTr="00B70C62">
        <w:trPr>
          <w:trHeight w:val="2455"/>
        </w:trPr>
        <w:tc>
          <w:tcPr>
            <w:tcW w:w="675" w:type="dxa"/>
          </w:tcPr>
          <w:p w14:paraId="39AE4465" w14:textId="77777777" w:rsidR="00DC2B0A" w:rsidRPr="007230EA" w:rsidRDefault="00DC2B0A" w:rsidP="00100FB1">
            <w:pPr>
              <w:jc w:val="center"/>
              <w:rPr>
                <w:b/>
              </w:rPr>
            </w:pPr>
            <w:r>
              <w:rPr>
                <w:b/>
              </w:rPr>
              <w:t>Q2</w:t>
            </w:r>
          </w:p>
        </w:tc>
        <w:tc>
          <w:tcPr>
            <w:tcW w:w="8839" w:type="dxa"/>
          </w:tcPr>
          <w:p w14:paraId="64E3246E" w14:textId="77777777" w:rsidR="00C95CF8" w:rsidRDefault="00C95CF8" w:rsidP="00100FB1">
            <w:pPr>
              <w:jc w:val="center"/>
            </w:pPr>
            <w:r>
              <w:t>A local café bar recently bought a large quantity of hardback books from Book-</w:t>
            </w:r>
            <w:proofErr w:type="spellStart"/>
            <w:r>
              <w:t>tique</w:t>
            </w:r>
            <w:proofErr w:type="spellEnd"/>
            <w:r>
              <w:t xml:space="preserve"> to decorate its shelves and add atmosphere to its café.  As a result, Book-</w:t>
            </w:r>
            <w:proofErr w:type="spellStart"/>
            <w:r>
              <w:t>tique</w:t>
            </w:r>
            <w:proofErr w:type="spellEnd"/>
            <w:r>
              <w:t xml:space="preserve"> experienced a rise in sales volume in February – see </w:t>
            </w:r>
            <w:r>
              <w:rPr>
                <w:i/>
              </w:rPr>
              <w:t>F</w:t>
            </w:r>
            <w:r w:rsidRPr="000505FF">
              <w:rPr>
                <w:i/>
              </w:rPr>
              <w:t>igure 1</w:t>
            </w:r>
            <w:r>
              <w:t xml:space="preserve"> below. The business kept the selling price the same, at £1.75 per book, during the period shown in </w:t>
            </w:r>
            <w:r>
              <w:rPr>
                <w:i/>
              </w:rPr>
              <w:t>Figure 1</w:t>
            </w:r>
            <w:r>
              <w:t>.</w:t>
            </w:r>
          </w:p>
          <w:p w14:paraId="78F97A22" w14:textId="77777777" w:rsidR="00C95CF8" w:rsidRDefault="00C95CF8" w:rsidP="00100FB1">
            <w:pPr>
              <w:jc w:val="center"/>
              <w:rPr>
                <w:b/>
              </w:rPr>
            </w:pPr>
            <w:r>
              <w:rPr>
                <w:noProof/>
                <w:lang w:eastAsia="en-GB"/>
              </w:rPr>
              <w:drawing>
                <wp:inline distT="0" distB="0" distL="0" distR="0" wp14:anchorId="2CA7C0CF" wp14:editId="5284021A">
                  <wp:extent cx="4619708" cy="2377440"/>
                  <wp:effectExtent l="0" t="0" r="9525" b="38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5CF52F4" w14:textId="77777777" w:rsidR="00C95CF8" w:rsidRPr="003E30C5" w:rsidRDefault="00C95CF8" w:rsidP="00100FB1">
            <w:pPr>
              <w:jc w:val="center"/>
              <w:rPr>
                <w:b/>
                <w:i/>
              </w:rPr>
            </w:pPr>
            <w:r w:rsidRPr="003E30C5">
              <w:rPr>
                <w:b/>
                <w:i/>
              </w:rPr>
              <w:t>Figure 1</w:t>
            </w:r>
          </w:p>
          <w:p w14:paraId="5542ABDC" w14:textId="4DAE23FF" w:rsidR="00DC2B0A" w:rsidRPr="001B7282" w:rsidRDefault="00C95CF8" w:rsidP="00100FB1">
            <w:pPr>
              <w:jc w:val="center"/>
              <w:rPr>
                <w:b/>
              </w:rPr>
            </w:pPr>
            <w:r>
              <w:rPr>
                <w:b/>
              </w:rPr>
              <w:t>Activity</w:t>
            </w:r>
            <w:r w:rsidRPr="001B7282">
              <w:rPr>
                <w:b/>
              </w:rPr>
              <w:t>:</w:t>
            </w:r>
            <w:r>
              <w:rPr>
                <w:b/>
              </w:rPr>
              <w:t xml:space="preserve"> Using the information in</w:t>
            </w:r>
            <w:r w:rsidRPr="00E16355">
              <w:rPr>
                <w:b/>
                <w:i/>
              </w:rPr>
              <w:t xml:space="preserve"> F</w:t>
            </w:r>
            <w:r>
              <w:rPr>
                <w:b/>
                <w:i/>
              </w:rPr>
              <w:t>igure 1</w:t>
            </w:r>
            <w:r>
              <w:rPr>
                <w:b/>
              </w:rPr>
              <w:t>, calculate Book-</w:t>
            </w:r>
            <w:proofErr w:type="spellStart"/>
            <w:r>
              <w:rPr>
                <w:b/>
              </w:rPr>
              <w:t>tique’s</w:t>
            </w:r>
            <w:proofErr w:type="spellEnd"/>
            <w:r>
              <w:rPr>
                <w:b/>
              </w:rPr>
              <w:t xml:space="preserve"> average monthly sales revenue for the first three months of the year </w:t>
            </w:r>
            <w:r w:rsidRPr="002F080D">
              <w:rPr>
                <w:szCs w:val="23"/>
              </w:rPr>
              <w:t xml:space="preserve">(give your answer to </w:t>
            </w:r>
            <w:r w:rsidRPr="002F080D">
              <w:rPr>
                <w:b/>
                <w:szCs w:val="23"/>
              </w:rPr>
              <w:t>two</w:t>
            </w:r>
            <w:r w:rsidRPr="002F080D">
              <w:rPr>
                <w:szCs w:val="23"/>
              </w:rPr>
              <w:t xml:space="preserve"> decimal places)</w:t>
            </w:r>
          </w:p>
        </w:tc>
      </w:tr>
      <w:tr w:rsidR="00DC2B0A" w:rsidRPr="001B7282" w14:paraId="76F1E47D" w14:textId="77777777" w:rsidTr="00B70C62">
        <w:trPr>
          <w:trHeight w:val="1787"/>
        </w:trPr>
        <w:tc>
          <w:tcPr>
            <w:tcW w:w="9514" w:type="dxa"/>
            <w:gridSpan w:val="2"/>
          </w:tcPr>
          <w:p w14:paraId="2023D3A1" w14:textId="77777777" w:rsidR="00DC2B0A" w:rsidRPr="00DC2B0A" w:rsidRDefault="00DC2B0A" w:rsidP="00100FB1">
            <w:pPr>
              <w:jc w:val="center"/>
              <w:rPr>
                <w:i/>
              </w:rPr>
            </w:pPr>
            <w:r w:rsidRPr="00DC2B0A">
              <w:rPr>
                <w:b/>
                <w:i/>
              </w:rPr>
              <w:t>Your workings:</w:t>
            </w:r>
          </w:p>
          <w:p w14:paraId="230CDFD1" w14:textId="77777777" w:rsidR="00DC2B0A" w:rsidRDefault="00DC2B0A" w:rsidP="00100FB1">
            <w:pPr>
              <w:jc w:val="center"/>
            </w:pPr>
          </w:p>
          <w:p w14:paraId="3FF326BF" w14:textId="77777777" w:rsidR="00DC2B0A" w:rsidRDefault="00DC2B0A" w:rsidP="00100FB1">
            <w:pPr>
              <w:jc w:val="center"/>
            </w:pPr>
          </w:p>
          <w:p w14:paraId="6E2254B6" w14:textId="77777777" w:rsidR="00DC2B0A" w:rsidRDefault="00DC2B0A" w:rsidP="00100FB1">
            <w:pPr>
              <w:jc w:val="center"/>
            </w:pPr>
          </w:p>
          <w:p w14:paraId="4E719870" w14:textId="4494EBB8" w:rsidR="00DC2B0A" w:rsidRDefault="00DC2B0A" w:rsidP="00100FB1">
            <w:pPr>
              <w:jc w:val="center"/>
            </w:pPr>
          </w:p>
        </w:tc>
      </w:tr>
      <w:tr w:rsidR="00DC2B0A" w:rsidRPr="00190EFE" w14:paraId="5F8ABB57" w14:textId="77777777" w:rsidTr="00B70C62">
        <w:trPr>
          <w:trHeight w:val="1691"/>
        </w:trPr>
        <w:tc>
          <w:tcPr>
            <w:tcW w:w="675" w:type="dxa"/>
          </w:tcPr>
          <w:p w14:paraId="38D78D84" w14:textId="77777777" w:rsidR="00DC2B0A" w:rsidRPr="005C2827" w:rsidRDefault="00DC2B0A" w:rsidP="00100FB1">
            <w:pPr>
              <w:jc w:val="center"/>
              <w:rPr>
                <w:b/>
              </w:rPr>
            </w:pPr>
            <w:r>
              <w:rPr>
                <w:b/>
              </w:rPr>
              <w:t>Q3</w:t>
            </w:r>
          </w:p>
        </w:tc>
        <w:tc>
          <w:tcPr>
            <w:tcW w:w="8839" w:type="dxa"/>
          </w:tcPr>
          <w:p w14:paraId="1F997D83" w14:textId="77777777" w:rsidR="00CF7B23" w:rsidRPr="006C5A66" w:rsidRDefault="00CF7B23" w:rsidP="00100FB1">
            <w:pPr>
              <w:jc w:val="center"/>
            </w:pPr>
            <w:r>
              <w:t>Book-</w:t>
            </w:r>
            <w:proofErr w:type="spellStart"/>
            <w:r>
              <w:t>tique</w:t>
            </w:r>
            <w:proofErr w:type="spellEnd"/>
            <w:r>
              <w:t xml:space="preserve"> experienced a very difficult trading month in October, but has recently seen its monthly profits rise, due to the Christmas trading period and customers choosing to support local businesses, especially market stalls, when buying goods.</w:t>
            </w:r>
          </w:p>
          <w:p w14:paraId="5E70C243" w14:textId="77777777" w:rsidR="00CF7B23" w:rsidRDefault="00CF7B23" w:rsidP="00100FB1">
            <w:pPr>
              <w:jc w:val="center"/>
              <w:rPr>
                <w:b/>
                <w:i/>
              </w:rPr>
            </w:pPr>
            <w:r>
              <w:rPr>
                <w:noProof/>
                <w:lang w:eastAsia="en-GB"/>
              </w:rPr>
              <w:lastRenderedPageBreak/>
              <w:drawing>
                <wp:inline distT="0" distB="0" distL="0" distR="0" wp14:anchorId="6F92C549" wp14:editId="3B9B5E78">
                  <wp:extent cx="4181475" cy="24574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6D95C9B" w14:textId="77777777" w:rsidR="00CF7B23" w:rsidRPr="005B23CD" w:rsidRDefault="00CF7B23" w:rsidP="00100FB1">
            <w:pPr>
              <w:jc w:val="center"/>
              <w:rPr>
                <w:b/>
                <w:i/>
              </w:rPr>
            </w:pPr>
            <w:r>
              <w:rPr>
                <w:b/>
                <w:i/>
              </w:rPr>
              <w:t>Figure 2</w:t>
            </w:r>
          </w:p>
          <w:p w14:paraId="06ED7AC0" w14:textId="7BC27F18" w:rsidR="00DC2B0A" w:rsidRPr="005E6DAA" w:rsidRDefault="00CF7B23" w:rsidP="00100FB1">
            <w:pPr>
              <w:jc w:val="center"/>
              <w:rPr>
                <w:b/>
              </w:rPr>
            </w:pPr>
            <w:r>
              <w:rPr>
                <w:b/>
              </w:rPr>
              <w:t>Activity</w:t>
            </w:r>
            <w:r w:rsidRPr="001B7282">
              <w:rPr>
                <w:b/>
              </w:rPr>
              <w:t xml:space="preserve">: </w:t>
            </w:r>
            <w:r>
              <w:rPr>
                <w:b/>
              </w:rPr>
              <w:t xml:space="preserve">Using </w:t>
            </w:r>
            <w:r>
              <w:rPr>
                <w:b/>
                <w:i/>
              </w:rPr>
              <w:t>Figure 2,</w:t>
            </w:r>
            <w:r>
              <w:rPr>
                <w:b/>
              </w:rPr>
              <w:t xml:space="preserve"> calculate the average monthly profit made by Book-</w:t>
            </w:r>
            <w:proofErr w:type="spellStart"/>
            <w:r>
              <w:rPr>
                <w:b/>
              </w:rPr>
              <w:t>tique</w:t>
            </w:r>
            <w:proofErr w:type="spellEnd"/>
            <w:r>
              <w:rPr>
                <w:b/>
              </w:rPr>
              <w:t xml:space="preserve"> between October and December </w:t>
            </w:r>
            <w:r>
              <w:rPr>
                <w:szCs w:val="23"/>
              </w:rPr>
              <w:t>(g</w:t>
            </w:r>
            <w:r w:rsidRPr="00B72929">
              <w:rPr>
                <w:szCs w:val="23"/>
              </w:rPr>
              <w:t xml:space="preserve">ive your answer to </w:t>
            </w:r>
            <w:r w:rsidRPr="008170BE">
              <w:rPr>
                <w:szCs w:val="23"/>
              </w:rPr>
              <w:t>the nearest £)</w:t>
            </w:r>
          </w:p>
        </w:tc>
      </w:tr>
      <w:tr w:rsidR="00DC2B0A" w:rsidRPr="003F541C" w14:paraId="6F7634D2" w14:textId="77777777" w:rsidTr="00B70C62">
        <w:trPr>
          <w:trHeight w:val="1476"/>
        </w:trPr>
        <w:tc>
          <w:tcPr>
            <w:tcW w:w="9514" w:type="dxa"/>
            <w:gridSpan w:val="2"/>
          </w:tcPr>
          <w:p w14:paraId="3331AFB8" w14:textId="77777777" w:rsidR="00DC2B0A" w:rsidRPr="00DC2B0A" w:rsidRDefault="00DC2B0A" w:rsidP="00100FB1">
            <w:pPr>
              <w:jc w:val="center"/>
              <w:rPr>
                <w:i/>
              </w:rPr>
            </w:pPr>
            <w:r w:rsidRPr="00DC2B0A">
              <w:rPr>
                <w:b/>
                <w:i/>
              </w:rPr>
              <w:lastRenderedPageBreak/>
              <w:t>Your workings:</w:t>
            </w:r>
          </w:p>
          <w:p w14:paraId="794EB466" w14:textId="77777777" w:rsidR="00DC2B0A" w:rsidRDefault="00DC2B0A" w:rsidP="00100FB1">
            <w:pPr>
              <w:jc w:val="center"/>
              <w:rPr>
                <w:b/>
              </w:rPr>
            </w:pPr>
          </w:p>
          <w:p w14:paraId="204418C0" w14:textId="2871DCD5" w:rsidR="004C0EE1" w:rsidRPr="005922B4" w:rsidRDefault="004C0EE1" w:rsidP="00100FB1">
            <w:pPr>
              <w:jc w:val="center"/>
              <w:rPr>
                <w:b/>
              </w:rPr>
            </w:pPr>
          </w:p>
        </w:tc>
      </w:tr>
    </w:tbl>
    <w:p w14:paraId="2572E051" w14:textId="48A3CCDE" w:rsidR="00DC2B0A" w:rsidRDefault="00DC2B0A" w:rsidP="00100FB1">
      <w:pPr>
        <w:spacing w:before="0" w:after="200" w:line="276" w:lineRule="auto"/>
        <w:jc w:val="center"/>
      </w:pPr>
    </w:p>
    <w:tbl>
      <w:tblPr>
        <w:tblStyle w:val="TableGrid"/>
        <w:tblW w:w="0" w:type="auto"/>
        <w:tblLook w:val="04A0" w:firstRow="1" w:lastRow="0" w:firstColumn="1" w:lastColumn="0" w:noHBand="0" w:noVBand="1"/>
      </w:tblPr>
      <w:tblGrid>
        <w:gridCol w:w="675"/>
        <w:gridCol w:w="8839"/>
      </w:tblGrid>
      <w:tr w:rsidR="000753CA" w:rsidRPr="001B7282" w14:paraId="6BA74081" w14:textId="77777777" w:rsidTr="00B70C62">
        <w:trPr>
          <w:trHeight w:val="1067"/>
        </w:trPr>
        <w:tc>
          <w:tcPr>
            <w:tcW w:w="675" w:type="dxa"/>
          </w:tcPr>
          <w:p w14:paraId="43144B35" w14:textId="77777777" w:rsidR="000753CA" w:rsidRPr="007230EA" w:rsidRDefault="000753CA" w:rsidP="00100FB1">
            <w:pPr>
              <w:jc w:val="center"/>
              <w:rPr>
                <w:b/>
              </w:rPr>
            </w:pPr>
            <w:r w:rsidRPr="007230EA">
              <w:rPr>
                <w:b/>
              </w:rPr>
              <w:t>Q4</w:t>
            </w:r>
          </w:p>
        </w:tc>
        <w:tc>
          <w:tcPr>
            <w:tcW w:w="8839" w:type="dxa"/>
          </w:tcPr>
          <w:p w14:paraId="744CB5D7" w14:textId="441C0C8B" w:rsidR="000753CA" w:rsidRDefault="000753CA" w:rsidP="00100FB1">
            <w:pPr>
              <w:jc w:val="center"/>
              <w:rPr>
                <w:b/>
              </w:rPr>
            </w:pPr>
            <w:r>
              <w:t>Having seen its monthly profits rise at the end of last year, the owners of Book-</w:t>
            </w:r>
            <w:proofErr w:type="spellStart"/>
            <w:r>
              <w:t>tique</w:t>
            </w:r>
            <w:proofErr w:type="spellEnd"/>
            <w:r>
              <w:t xml:space="preserve"> were eager to see if this trend had continued into the new year. In January, they decided to increase the selling price from £1.75 to £1.80 per book. That month, the business sold 235 books, had a variable cost of £0.25 per book and fixed costs of £400.</w:t>
            </w:r>
          </w:p>
          <w:p w14:paraId="3DE8EF7E" w14:textId="77777777" w:rsidR="000753CA" w:rsidRDefault="000753CA" w:rsidP="00100FB1">
            <w:pPr>
              <w:jc w:val="center"/>
              <w:rPr>
                <w:b/>
              </w:rPr>
            </w:pPr>
            <w:r>
              <w:rPr>
                <w:b/>
              </w:rPr>
              <w:t>Activity</w:t>
            </w:r>
            <w:r w:rsidRPr="001B7282">
              <w:rPr>
                <w:b/>
              </w:rPr>
              <w:t>:</w:t>
            </w:r>
            <w:r>
              <w:rPr>
                <w:b/>
              </w:rPr>
              <w:t xml:space="preserve"> Calculate:</w:t>
            </w:r>
          </w:p>
          <w:p w14:paraId="2C388E50" w14:textId="77777777" w:rsidR="000753CA" w:rsidRPr="001041AE" w:rsidRDefault="000753CA" w:rsidP="00100FB1">
            <w:pPr>
              <w:jc w:val="center"/>
              <w:rPr>
                <w:b/>
                <w:sz w:val="21"/>
                <w:szCs w:val="21"/>
              </w:rPr>
            </w:pPr>
            <w:r>
              <w:rPr>
                <w:b/>
              </w:rPr>
              <w:t xml:space="preserve">a) the percentage change in selling price per book </w:t>
            </w:r>
            <w:r w:rsidRPr="002F080D">
              <w:rPr>
                <w:szCs w:val="23"/>
              </w:rPr>
              <w:t xml:space="preserve">(give your answer to </w:t>
            </w:r>
            <w:r w:rsidRPr="002F080D">
              <w:rPr>
                <w:b/>
                <w:szCs w:val="23"/>
              </w:rPr>
              <w:t>two</w:t>
            </w:r>
            <w:r w:rsidRPr="002F080D">
              <w:rPr>
                <w:szCs w:val="23"/>
              </w:rPr>
              <w:t xml:space="preserve"> decimal places)</w:t>
            </w:r>
          </w:p>
          <w:p w14:paraId="02900F4A" w14:textId="10B86F3A" w:rsidR="000753CA" w:rsidRPr="001B7282" w:rsidRDefault="000753CA" w:rsidP="00100FB1">
            <w:pPr>
              <w:jc w:val="center"/>
              <w:rPr>
                <w:b/>
              </w:rPr>
            </w:pPr>
            <w:r>
              <w:rPr>
                <w:b/>
              </w:rPr>
              <w:t>b) the profit or loss Book-</w:t>
            </w:r>
            <w:proofErr w:type="spellStart"/>
            <w:r>
              <w:rPr>
                <w:b/>
              </w:rPr>
              <w:t>tique</w:t>
            </w:r>
            <w:proofErr w:type="spellEnd"/>
            <w:r>
              <w:rPr>
                <w:b/>
              </w:rPr>
              <w:t xml:space="preserve"> made in January </w:t>
            </w:r>
            <w:r w:rsidRPr="002F080D">
              <w:rPr>
                <w:szCs w:val="23"/>
              </w:rPr>
              <w:t xml:space="preserve">(give your answer to </w:t>
            </w:r>
            <w:r w:rsidRPr="002F080D">
              <w:rPr>
                <w:b/>
                <w:szCs w:val="23"/>
              </w:rPr>
              <w:t>two</w:t>
            </w:r>
            <w:r w:rsidRPr="002F080D">
              <w:rPr>
                <w:szCs w:val="23"/>
              </w:rPr>
              <w:t xml:space="preserve"> decimal places)</w:t>
            </w:r>
          </w:p>
        </w:tc>
      </w:tr>
      <w:tr w:rsidR="000753CA" w:rsidRPr="001B7282" w14:paraId="614C9F9A" w14:textId="77777777" w:rsidTr="00B70C62">
        <w:trPr>
          <w:trHeight w:val="2239"/>
        </w:trPr>
        <w:tc>
          <w:tcPr>
            <w:tcW w:w="9514" w:type="dxa"/>
            <w:gridSpan w:val="2"/>
          </w:tcPr>
          <w:p w14:paraId="0A6295AA" w14:textId="6D6D3E46" w:rsidR="000753CA" w:rsidRPr="00DC2B0A" w:rsidRDefault="000753CA" w:rsidP="00100FB1">
            <w:pPr>
              <w:jc w:val="center"/>
              <w:rPr>
                <w:i/>
              </w:rPr>
            </w:pPr>
            <w:r w:rsidRPr="00DC2B0A">
              <w:rPr>
                <w:b/>
                <w:i/>
              </w:rPr>
              <w:t>Your workings:</w:t>
            </w:r>
          </w:p>
          <w:p w14:paraId="7EFA3EEA" w14:textId="16C2028C" w:rsidR="000753CA" w:rsidRPr="00DC2B0A" w:rsidRDefault="000753CA" w:rsidP="00100FB1">
            <w:pPr>
              <w:jc w:val="center"/>
              <w:rPr>
                <w:i/>
              </w:rPr>
            </w:pPr>
          </w:p>
        </w:tc>
      </w:tr>
    </w:tbl>
    <w:p w14:paraId="2267E01F" w14:textId="033748EB" w:rsidR="00006432" w:rsidRDefault="00006432" w:rsidP="00100FB1">
      <w:pPr>
        <w:jc w:val="center"/>
      </w:pPr>
    </w:p>
    <w:p w14:paraId="7AF500DC" w14:textId="77777777" w:rsidR="00006432" w:rsidRDefault="00006432" w:rsidP="00100FB1">
      <w:pPr>
        <w:spacing w:before="0" w:after="200" w:line="276" w:lineRule="auto"/>
        <w:jc w:val="center"/>
      </w:pPr>
      <w:r>
        <w:br w:type="page"/>
      </w:r>
    </w:p>
    <w:tbl>
      <w:tblPr>
        <w:tblStyle w:val="TableGrid"/>
        <w:tblW w:w="0" w:type="auto"/>
        <w:tblLook w:val="04A0" w:firstRow="1" w:lastRow="0" w:firstColumn="1" w:lastColumn="0" w:noHBand="0" w:noVBand="1"/>
      </w:tblPr>
      <w:tblGrid>
        <w:gridCol w:w="675"/>
        <w:gridCol w:w="8839"/>
      </w:tblGrid>
      <w:tr w:rsidR="0011739A" w:rsidRPr="002F080D" w14:paraId="10BFAEF7" w14:textId="77777777" w:rsidTr="00DE232B">
        <w:trPr>
          <w:trHeight w:val="1691"/>
        </w:trPr>
        <w:tc>
          <w:tcPr>
            <w:tcW w:w="675" w:type="dxa"/>
          </w:tcPr>
          <w:p w14:paraId="20BD2465" w14:textId="77777777" w:rsidR="0011739A" w:rsidRPr="005C2827" w:rsidRDefault="0011739A" w:rsidP="00100FB1">
            <w:pPr>
              <w:jc w:val="center"/>
              <w:rPr>
                <w:b/>
              </w:rPr>
            </w:pPr>
            <w:r>
              <w:rPr>
                <w:b/>
              </w:rPr>
              <w:lastRenderedPageBreak/>
              <w:t>Q1</w:t>
            </w:r>
          </w:p>
        </w:tc>
        <w:tc>
          <w:tcPr>
            <w:tcW w:w="8839" w:type="dxa"/>
          </w:tcPr>
          <w:p w14:paraId="132A06F1" w14:textId="77777777" w:rsidR="0011739A" w:rsidRDefault="0011739A" w:rsidP="00100FB1">
            <w:pPr>
              <w:jc w:val="center"/>
            </w:pPr>
            <w:proofErr w:type="spellStart"/>
            <w:r>
              <w:t>Shampooch</w:t>
            </w:r>
            <w:proofErr w:type="spellEnd"/>
            <w:r>
              <w:t xml:space="preserve"> is a dog grooming business focused on providing a high quality and professional service. The selling price for a full groom, wash, </w:t>
            </w:r>
            <w:proofErr w:type="gramStart"/>
            <w:r>
              <w:t>cut</w:t>
            </w:r>
            <w:proofErr w:type="gramEnd"/>
            <w:r>
              <w:t xml:space="preserve"> and blow dry is £28 per dog with a variable cost of £8 per dog. The fixed costs are £1,000 per month.</w:t>
            </w:r>
          </w:p>
          <w:p w14:paraId="4E5913A2" w14:textId="77777777" w:rsidR="0011739A" w:rsidRPr="00684F3B" w:rsidRDefault="0011739A" w:rsidP="00100FB1">
            <w:pPr>
              <w:jc w:val="center"/>
              <w:rPr>
                <w:b/>
              </w:rPr>
            </w:pPr>
            <w:r>
              <w:rPr>
                <w:b/>
              </w:rPr>
              <w:t>Activity</w:t>
            </w:r>
            <w:r w:rsidRPr="001B7282">
              <w:rPr>
                <w:b/>
              </w:rPr>
              <w:t>:</w:t>
            </w:r>
            <w:r>
              <w:rPr>
                <w:b/>
              </w:rPr>
              <w:t xml:space="preserve"> Calculate:</w:t>
            </w:r>
          </w:p>
          <w:p w14:paraId="4A52FDA6" w14:textId="77777777" w:rsidR="0011739A" w:rsidRPr="001041AE" w:rsidRDefault="0011739A" w:rsidP="00100FB1">
            <w:pPr>
              <w:jc w:val="center"/>
              <w:rPr>
                <w:b/>
                <w:sz w:val="21"/>
                <w:szCs w:val="21"/>
              </w:rPr>
            </w:pPr>
            <w:r>
              <w:rPr>
                <w:b/>
              </w:rPr>
              <w:t>a) the total variable cost if 120 dogs are groomed per month</w:t>
            </w:r>
          </w:p>
          <w:p w14:paraId="6CD9B44D" w14:textId="77777777" w:rsidR="0011739A" w:rsidRDefault="0011739A" w:rsidP="00100FB1">
            <w:pPr>
              <w:jc w:val="center"/>
              <w:rPr>
                <w:b/>
              </w:rPr>
            </w:pPr>
            <w:r>
              <w:rPr>
                <w:b/>
              </w:rPr>
              <w:t>b) the total fixed costs if 120 dogs are groomed per month</w:t>
            </w:r>
          </w:p>
          <w:p w14:paraId="76E6D67F" w14:textId="031A1607" w:rsidR="0011739A" w:rsidRPr="002F080D" w:rsidRDefault="0011739A" w:rsidP="00100FB1">
            <w:pPr>
              <w:jc w:val="center"/>
              <w:rPr>
                <w:b/>
              </w:rPr>
            </w:pPr>
            <w:r>
              <w:rPr>
                <w:b/>
              </w:rPr>
              <w:t>c) the total costs if 120 dogs are groomed per month</w:t>
            </w:r>
          </w:p>
        </w:tc>
      </w:tr>
      <w:tr w:rsidR="0011739A" w:rsidRPr="000B6461" w14:paraId="025A4BB1" w14:textId="77777777" w:rsidTr="00DE232B">
        <w:trPr>
          <w:trHeight w:val="1596"/>
        </w:trPr>
        <w:tc>
          <w:tcPr>
            <w:tcW w:w="9514" w:type="dxa"/>
            <w:gridSpan w:val="2"/>
          </w:tcPr>
          <w:p w14:paraId="24A7F1B4" w14:textId="77777777" w:rsidR="0011739A" w:rsidRDefault="0011739A" w:rsidP="00100FB1">
            <w:pPr>
              <w:jc w:val="center"/>
              <w:rPr>
                <w:b/>
                <w:i/>
              </w:rPr>
            </w:pPr>
            <w:r w:rsidRPr="000B6461">
              <w:rPr>
                <w:b/>
                <w:i/>
              </w:rPr>
              <w:t>Your workings:</w:t>
            </w:r>
          </w:p>
          <w:p w14:paraId="59F0542A" w14:textId="77777777" w:rsidR="0011739A" w:rsidRDefault="0011739A" w:rsidP="00100FB1">
            <w:pPr>
              <w:jc w:val="center"/>
              <w:rPr>
                <w:b/>
                <w:i/>
              </w:rPr>
            </w:pPr>
          </w:p>
          <w:p w14:paraId="73D9BDED" w14:textId="77777777" w:rsidR="0011739A" w:rsidRDefault="0011739A" w:rsidP="00100FB1">
            <w:pPr>
              <w:jc w:val="center"/>
              <w:rPr>
                <w:b/>
                <w:i/>
              </w:rPr>
            </w:pPr>
          </w:p>
          <w:p w14:paraId="035811CE" w14:textId="77777777" w:rsidR="0011739A" w:rsidRDefault="0011739A" w:rsidP="00100FB1">
            <w:pPr>
              <w:jc w:val="center"/>
              <w:rPr>
                <w:b/>
                <w:i/>
              </w:rPr>
            </w:pPr>
          </w:p>
          <w:p w14:paraId="64AFC41B" w14:textId="77777777" w:rsidR="0011739A" w:rsidRDefault="0011739A" w:rsidP="00100FB1">
            <w:pPr>
              <w:jc w:val="center"/>
              <w:rPr>
                <w:b/>
                <w:i/>
              </w:rPr>
            </w:pPr>
          </w:p>
          <w:p w14:paraId="46032975" w14:textId="77777777" w:rsidR="0011739A" w:rsidRPr="000B6461" w:rsidRDefault="0011739A" w:rsidP="00100FB1">
            <w:pPr>
              <w:jc w:val="center"/>
              <w:rPr>
                <w:b/>
                <w:i/>
              </w:rPr>
            </w:pPr>
          </w:p>
        </w:tc>
      </w:tr>
    </w:tbl>
    <w:p w14:paraId="5D168523" w14:textId="77777777" w:rsidR="0011739A" w:rsidRDefault="0011739A" w:rsidP="00100FB1">
      <w:pPr>
        <w:jc w:val="center"/>
      </w:pPr>
    </w:p>
    <w:tbl>
      <w:tblPr>
        <w:tblStyle w:val="TableGrid"/>
        <w:tblW w:w="0" w:type="auto"/>
        <w:tblLook w:val="04A0" w:firstRow="1" w:lastRow="0" w:firstColumn="1" w:lastColumn="0" w:noHBand="0" w:noVBand="1"/>
      </w:tblPr>
      <w:tblGrid>
        <w:gridCol w:w="663"/>
        <w:gridCol w:w="8353"/>
      </w:tblGrid>
      <w:tr w:rsidR="0011739A" w14:paraId="624A2F51" w14:textId="77777777" w:rsidTr="00DE232B">
        <w:trPr>
          <w:trHeight w:val="903"/>
        </w:trPr>
        <w:tc>
          <w:tcPr>
            <w:tcW w:w="663" w:type="dxa"/>
          </w:tcPr>
          <w:p w14:paraId="43FE86A1" w14:textId="77777777" w:rsidR="0011739A" w:rsidRPr="00B95CB8" w:rsidRDefault="0011739A" w:rsidP="00100FB1">
            <w:pPr>
              <w:jc w:val="center"/>
              <w:rPr>
                <w:b/>
              </w:rPr>
            </w:pPr>
            <w:r>
              <w:rPr>
                <w:b/>
              </w:rPr>
              <w:t>Q2</w:t>
            </w:r>
          </w:p>
        </w:tc>
        <w:tc>
          <w:tcPr>
            <w:tcW w:w="8353" w:type="dxa"/>
          </w:tcPr>
          <w:p w14:paraId="167FA316" w14:textId="1ACBC2BE" w:rsidR="0011739A" w:rsidRDefault="0011739A" w:rsidP="00100FB1">
            <w:pPr>
              <w:jc w:val="center"/>
              <w:rPr>
                <w:b/>
              </w:rPr>
            </w:pPr>
            <w:proofErr w:type="spellStart"/>
            <w:r>
              <w:t>Shampooch</w:t>
            </w:r>
            <w:proofErr w:type="spellEnd"/>
            <w:r>
              <w:t xml:space="preserve"> has built up an excellent reputation in its local area. During busy periods, customers </w:t>
            </w:r>
            <w:proofErr w:type="gramStart"/>
            <w:r>
              <w:t>have to</w:t>
            </w:r>
            <w:proofErr w:type="gramEnd"/>
            <w:r>
              <w:t xml:space="preserve"> book appointments at least two weeks in advance. As a result, the owners are considering increasing the selling price from £28 to £30 for a full groom, wash, cut and blow dry.</w:t>
            </w:r>
          </w:p>
          <w:p w14:paraId="39A0393E" w14:textId="77777777" w:rsidR="0011739A" w:rsidRDefault="0011739A" w:rsidP="00100FB1">
            <w:pPr>
              <w:jc w:val="center"/>
              <w:rPr>
                <w:b/>
              </w:rPr>
            </w:pPr>
            <w:r>
              <w:rPr>
                <w:b/>
              </w:rPr>
              <w:t>Activity</w:t>
            </w:r>
            <w:r w:rsidRPr="001B7282">
              <w:rPr>
                <w:b/>
              </w:rPr>
              <w:t>:</w:t>
            </w:r>
            <w:r>
              <w:rPr>
                <w:b/>
              </w:rPr>
              <w:t xml:space="preserve"> Assuming 110 dogs are groomed per month, calculate:</w:t>
            </w:r>
          </w:p>
          <w:p w14:paraId="52C0C67B" w14:textId="77777777" w:rsidR="0011739A" w:rsidRDefault="0011739A" w:rsidP="00100FB1">
            <w:pPr>
              <w:jc w:val="center"/>
              <w:rPr>
                <w:sz w:val="21"/>
                <w:szCs w:val="21"/>
              </w:rPr>
            </w:pPr>
            <w:r>
              <w:rPr>
                <w:b/>
              </w:rPr>
              <w:t>a) the monthly sales revenue if the selling price remains at £28 per dog</w:t>
            </w:r>
          </w:p>
          <w:p w14:paraId="488B370C" w14:textId="77777777" w:rsidR="0011739A" w:rsidRDefault="0011739A" w:rsidP="00100FB1">
            <w:pPr>
              <w:jc w:val="center"/>
              <w:rPr>
                <w:b/>
              </w:rPr>
            </w:pPr>
            <w:r>
              <w:rPr>
                <w:b/>
                <w:sz w:val="21"/>
                <w:szCs w:val="21"/>
              </w:rPr>
              <w:t xml:space="preserve">b) </w:t>
            </w:r>
            <w:r>
              <w:rPr>
                <w:b/>
              </w:rPr>
              <w:t>the monthly sales revenue if the selling price is increased to £30 per dog</w:t>
            </w:r>
          </w:p>
          <w:p w14:paraId="1FCBA373" w14:textId="77777777" w:rsidR="0011739A" w:rsidRPr="00976967" w:rsidRDefault="0011739A" w:rsidP="00100FB1">
            <w:pPr>
              <w:jc w:val="center"/>
              <w:rPr>
                <w:b/>
              </w:rPr>
            </w:pPr>
            <w:r>
              <w:rPr>
                <w:b/>
              </w:rPr>
              <w:t>c) the change in monthly sales revenue if the business increases its prices from £28 to £30 per dog</w:t>
            </w:r>
          </w:p>
        </w:tc>
      </w:tr>
      <w:tr w:rsidR="0011739A" w14:paraId="7693AD14" w14:textId="77777777" w:rsidTr="00DE232B">
        <w:trPr>
          <w:trHeight w:val="70"/>
        </w:trPr>
        <w:tc>
          <w:tcPr>
            <w:tcW w:w="9016" w:type="dxa"/>
            <w:gridSpan w:val="2"/>
          </w:tcPr>
          <w:p w14:paraId="53062DA3" w14:textId="77777777" w:rsidR="0011739A" w:rsidRDefault="0011739A" w:rsidP="00100FB1">
            <w:pPr>
              <w:jc w:val="center"/>
              <w:rPr>
                <w:b/>
                <w:i/>
              </w:rPr>
            </w:pPr>
            <w:r w:rsidRPr="000B6461">
              <w:rPr>
                <w:b/>
                <w:i/>
              </w:rPr>
              <w:t>Your workings:</w:t>
            </w:r>
          </w:p>
          <w:p w14:paraId="2F119FAE" w14:textId="77777777" w:rsidR="0011739A" w:rsidRDefault="0011739A" w:rsidP="00100FB1">
            <w:pPr>
              <w:jc w:val="center"/>
              <w:rPr>
                <w:b/>
                <w:i/>
              </w:rPr>
            </w:pPr>
          </w:p>
          <w:p w14:paraId="5227AB67" w14:textId="77777777" w:rsidR="0011739A" w:rsidRDefault="0011739A" w:rsidP="00100FB1">
            <w:pPr>
              <w:jc w:val="center"/>
              <w:rPr>
                <w:b/>
                <w:i/>
              </w:rPr>
            </w:pPr>
          </w:p>
          <w:p w14:paraId="56E77C69" w14:textId="77777777" w:rsidR="0011739A" w:rsidRDefault="0011739A" w:rsidP="00100FB1">
            <w:pPr>
              <w:jc w:val="center"/>
              <w:rPr>
                <w:b/>
                <w:i/>
              </w:rPr>
            </w:pPr>
          </w:p>
          <w:p w14:paraId="099CBADD" w14:textId="77777777" w:rsidR="0011739A" w:rsidRDefault="0011739A" w:rsidP="00100FB1">
            <w:pPr>
              <w:jc w:val="center"/>
              <w:rPr>
                <w:b/>
                <w:i/>
              </w:rPr>
            </w:pPr>
          </w:p>
          <w:p w14:paraId="5CB96748" w14:textId="77777777" w:rsidR="0011739A" w:rsidRDefault="0011739A" w:rsidP="00100FB1">
            <w:pPr>
              <w:jc w:val="center"/>
              <w:rPr>
                <w:b/>
                <w:i/>
              </w:rPr>
            </w:pPr>
          </w:p>
          <w:p w14:paraId="4FBC1B6F" w14:textId="77777777" w:rsidR="0011739A" w:rsidRDefault="0011739A" w:rsidP="00100FB1">
            <w:pPr>
              <w:jc w:val="center"/>
              <w:rPr>
                <w:b/>
                <w:i/>
              </w:rPr>
            </w:pPr>
          </w:p>
          <w:p w14:paraId="7E7548D6" w14:textId="77777777" w:rsidR="0011739A" w:rsidRDefault="0011739A" w:rsidP="00100FB1">
            <w:pPr>
              <w:jc w:val="center"/>
              <w:rPr>
                <w:b/>
                <w:i/>
              </w:rPr>
            </w:pPr>
          </w:p>
          <w:p w14:paraId="74783FF0" w14:textId="77777777" w:rsidR="0011739A" w:rsidRDefault="0011739A" w:rsidP="00100FB1">
            <w:pPr>
              <w:jc w:val="center"/>
              <w:rPr>
                <w:b/>
                <w:i/>
              </w:rPr>
            </w:pPr>
          </w:p>
          <w:p w14:paraId="4439C051" w14:textId="77777777" w:rsidR="0011739A" w:rsidRPr="00700FEE" w:rsidRDefault="0011739A" w:rsidP="00100FB1">
            <w:pPr>
              <w:jc w:val="center"/>
              <w:rPr>
                <w:i/>
              </w:rPr>
            </w:pPr>
          </w:p>
        </w:tc>
      </w:tr>
    </w:tbl>
    <w:p w14:paraId="1A63C750" w14:textId="77777777" w:rsidR="0011739A" w:rsidRDefault="0011739A" w:rsidP="00100FB1">
      <w:pPr>
        <w:jc w:val="center"/>
      </w:pPr>
    </w:p>
    <w:tbl>
      <w:tblPr>
        <w:tblStyle w:val="TableGrid"/>
        <w:tblpPr w:leftFromText="180" w:rightFromText="180" w:vertAnchor="page" w:horzAnchor="margin" w:tblpY="1441"/>
        <w:tblW w:w="0" w:type="auto"/>
        <w:tblLook w:val="04A0" w:firstRow="1" w:lastRow="0" w:firstColumn="1" w:lastColumn="0" w:noHBand="0" w:noVBand="1"/>
      </w:tblPr>
      <w:tblGrid>
        <w:gridCol w:w="662"/>
        <w:gridCol w:w="8354"/>
      </w:tblGrid>
      <w:tr w:rsidR="0011739A" w:rsidRPr="00B90C24" w14:paraId="50C39615" w14:textId="77777777" w:rsidTr="00DE232B">
        <w:trPr>
          <w:trHeight w:val="1691"/>
        </w:trPr>
        <w:tc>
          <w:tcPr>
            <w:tcW w:w="662" w:type="dxa"/>
          </w:tcPr>
          <w:p w14:paraId="00E20309" w14:textId="77777777" w:rsidR="0011739A" w:rsidRPr="005C2827" w:rsidRDefault="0011739A" w:rsidP="00100FB1">
            <w:pPr>
              <w:jc w:val="center"/>
              <w:rPr>
                <w:b/>
              </w:rPr>
            </w:pPr>
            <w:r>
              <w:rPr>
                <w:b/>
              </w:rPr>
              <w:lastRenderedPageBreak/>
              <w:t>Q3</w:t>
            </w:r>
          </w:p>
        </w:tc>
        <w:tc>
          <w:tcPr>
            <w:tcW w:w="8354" w:type="dxa"/>
          </w:tcPr>
          <w:p w14:paraId="799B21DE" w14:textId="77777777" w:rsidR="0011739A" w:rsidRDefault="0011739A" w:rsidP="00100FB1">
            <w:pPr>
              <w:jc w:val="center"/>
              <w:rPr>
                <w:rFonts w:cs="Arial"/>
              </w:rPr>
            </w:pPr>
            <w:r w:rsidRPr="0056427A">
              <w:rPr>
                <w:rFonts w:cs="Arial"/>
              </w:rPr>
              <w:t>Rebecca’s PLAICE</w:t>
            </w:r>
            <w:r>
              <w:rPr>
                <w:rFonts w:ascii="Arial" w:hAnsi="Arial" w:cs="Arial"/>
              </w:rPr>
              <w:t xml:space="preserve"> </w:t>
            </w:r>
            <w:r>
              <w:rPr>
                <w:rFonts w:cs="Arial"/>
              </w:rPr>
              <w:t>is</w:t>
            </w:r>
            <w:r w:rsidRPr="00FC77E3">
              <w:rPr>
                <w:rFonts w:cs="Arial"/>
              </w:rPr>
              <w:t xml:space="preserve"> a hig</w:t>
            </w:r>
            <w:r>
              <w:rPr>
                <w:rFonts w:cs="Arial"/>
              </w:rPr>
              <w:t xml:space="preserve">h quality, traditional </w:t>
            </w:r>
            <w:proofErr w:type="gramStart"/>
            <w:r>
              <w:rPr>
                <w:rFonts w:cs="Arial"/>
              </w:rPr>
              <w:t>fish</w:t>
            </w:r>
            <w:proofErr w:type="gramEnd"/>
            <w:r>
              <w:rPr>
                <w:rFonts w:cs="Arial"/>
              </w:rPr>
              <w:t xml:space="preserve"> and chip shop which, despite heavy competition from several takeaways in the local area, has remained ever popular with customers who value a good, old fashioned “chippy”. The following cost and sales data has been provided by the business.</w:t>
            </w:r>
          </w:p>
          <w:tbl>
            <w:tblPr>
              <w:tblStyle w:val="TableGrid"/>
              <w:tblW w:w="0" w:type="auto"/>
              <w:tblLook w:val="04A0" w:firstRow="1" w:lastRow="0" w:firstColumn="1" w:lastColumn="0" w:noHBand="0" w:noVBand="1"/>
            </w:tblPr>
            <w:tblGrid>
              <w:gridCol w:w="4065"/>
              <w:gridCol w:w="4063"/>
            </w:tblGrid>
            <w:tr w:rsidR="0011739A" w14:paraId="03D8DD38" w14:textId="77777777" w:rsidTr="00DE232B">
              <w:tc>
                <w:tcPr>
                  <w:tcW w:w="4306" w:type="dxa"/>
                </w:tcPr>
                <w:p w14:paraId="4F6F4B4B" w14:textId="77777777" w:rsidR="0011739A" w:rsidRPr="00736911" w:rsidRDefault="0011739A" w:rsidP="00D05952">
                  <w:pPr>
                    <w:framePr w:hSpace="180" w:wrap="around" w:vAnchor="page" w:hAnchor="margin" w:y="1441"/>
                    <w:jc w:val="center"/>
                    <w:rPr>
                      <w:rFonts w:cs="Arial"/>
                      <w:b/>
                    </w:rPr>
                  </w:pPr>
                  <w:r w:rsidRPr="00736911">
                    <w:rPr>
                      <w:b/>
                    </w:rPr>
                    <w:t>Number of portions sold per year</w:t>
                  </w:r>
                </w:p>
              </w:tc>
              <w:tc>
                <w:tcPr>
                  <w:tcW w:w="4307" w:type="dxa"/>
                </w:tcPr>
                <w:p w14:paraId="7BA8552F" w14:textId="77777777" w:rsidR="0011739A" w:rsidRDefault="0011739A" w:rsidP="00D05952">
                  <w:pPr>
                    <w:framePr w:hSpace="180" w:wrap="around" w:vAnchor="page" w:hAnchor="margin" w:y="1441"/>
                    <w:jc w:val="center"/>
                    <w:rPr>
                      <w:rFonts w:cs="Arial"/>
                    </w:rPr>
                  </w:pPr>
                  <w:r>
                    <w:rPr>
                      <w:rFonts w:cs="Arial"/>
                    </w:rPr>
                    <w:t>26,000</w:t>
                  </w:r>
                </w:p>
              </w:tc>
            </w:tr>
            <w:tr w:rsidR="0011739A" w14:paraId="3A282C03" w14:textId="77777777" w:rsidTr="00DE232B">
              <w:tc>
                <w:tcPr>
                  <w:tcW w:w="4306" w:type="dxa"/>
                </w:tcPr>
                <w:p w14:paraId="31AB6B9C" w14:textId="77777777" w:rsidR="0011739A" w:rsidRPr="00736911" w:rsidRDefault="0011739A" w:rsidP="00D05952">
                  <w:pPr>
                    <w:framePr w:hSpace="180" w:wrap="around" w:vAnchor="page" w:hAnchor="margin" w:y="1441"/>
                    <w:jc w:val="center"/>
                    <w:rPr>
                      <w:rFonts w:cs="Arial"/>
                      <w:b/>
                    </w:rPr>
                  </w:pPr>
                  <w:r w:rsidRPr="00736911">
                    <w:rPr>
                      <w:b/>
                    </w:rPr>
                    <w:t>Fixed costs per year</w:t>
                  </w:r>
                </w:p>
              </w:tc>
              <w:tc>
                <w:tcPr>
                  <w:tcW w:w="4307" w:type="dxa"/>
                </w:tcPr>
                <w:p w14:paraId="184C1757" w14:textId="77777777" w:rsidR="0011739A" w:rsidRDefault="0011739A" w:rsidP="00D05952">
                  <w:pPr>
                    <w:framePr w:hSpace="180" w:wrap="around" w:vAnchor="page" w:hAnchor="margin" w:y="1441"/>
                    <w:jc w:val="center"/>
                    <w:rPr>
                      <w:rFonts w:cs="Arial"/>
                    </w:rPr>
                  </w:pPr>
                  <w:r>
                    <w:rPr>
                      <w:rFonts w:cs="Arial"/>
                    </w:rPr>
                    <w:t>£38,000</w:t>
                  </w:r>
                </w:p>
              </w:tc>
            </w:tr>
            <w:tr w:rsidR="0011739A" w14:paraId="0E6071F3" w14:textId="77777777" w:rsidTr="00DE232B">
              <w:tc>
                <w:tcPr>
                  <w:tcW w:w="4306" w:type="dxa"/>
                </w:tcPr>
                <w:p w14:paraId="322D4CE7" w14:textId="77777777" w:rsidR="0011739A" w:rsidRPr="00736911" w:rsidRDefault="0011739A" w:rsidP="00D05952">
                  <w:pPr>
                    <w:framePr w:hSpace="180" w:wrap="around" w:vAnchor="page" w:hAnchor="margin" w:y="1441"/>
                    <w:jc w:val="center"/>
                    <w:rPr>
                      <w:rFonts w:cs="Arial"/>
                      <w:b/>
                    </w:rPr>
                  </w:pPr>
                  <w:r w:rsidRPr="00736911">
                    <w:rPr>
                      <w:b/>
                    </w:rPr>
                    <w:t>Variable cost per portion</w:t>
                  </w:r>
                </w:p>
              </w:tc>
              <w:tc>
                <w:tcPr>
                  <w:tcW w:w="4307" w:type="dxa"/>
                </w:tcPr>
                <w:p w14:paraId="0EEBFD48" w14:textId="77777777" w:rsidR="0011739A" w:rsidRDefault="0011739A" w:rsidP="00D05952">
                  <w:pPr>
                    <w:framePr w:hSpace="180" w:wrap="around" w:vAnchor="page" w:hAnchor="margin" w:y="1441"/>
                    <w:jc w:val="center"/>
                    <w:rPr>
                      <w:rFonts w:cs="Arial"/>
                    </w:rPr>
                  </w:pPr>
                  <w:r>
                    <w:rPr>
                      <w:rFonts w:cs="Arial"/>
                    </w:rPr>
                    <w:t>£2.00</w:t>
                  </w:r>
                </w:p>
              </w:tc>
            </w:tr>
            <w:tr w:rsidR="0011739A" w14:paraId="0FC71B63" w14:textId="77777777" w:rsidTr="00DE232B">
              <w:tc>
                <w:tcPr>
                  <w:tcW w:w="4306" w:type="dxa"/>
                </w:tcPr>
                <w:p w14:paraId="250032FF" w14:textId="77777777" w:rsidR="0011739A" w:rsidRPr="00736911" w:rsidRDefault="0011739A" w:rsidP="00D05952">
                  <w:pPr>
                    <w:framePr w:hSpace="180" w:wrap="around" w:vAnchor="page" w:hAnchor="margin" w:y="1441"/>
                    <w:jc w:val="center"/>
                    <w:rPr>
                      <w:rFonts w:cs="Arial"/>
                      <w:b/>
                    </w:rPr>
                  </w:pPr>
                  <w:r w:rsidRPr="00736911">
                    <w:rPr>
                      <w:b/>
                    </w:rPr>
                    <w:t>Average selling price</w:t>
                  </w:r>
                </w:p>
              </w:tc>
              <w:tc>
                <w:tcPr>
                  <w:tcW w:w="4307" w:type="dxa"/>
                </w:tcPr>
                <w:p w14:paraId="13B13190" w14:textId="77777777" w:rsidR="0011739A" w:rsidRDefault="0011739A" w:rsidP="00D05952">
                  <w:pPr>
                    <w:framePr w:hSpace="180" w:wrap="around" w:vAnchor="page" w:hAnchor="margin" w:y="1441"/>
                    <w:jc w:val="center"/>
                    <w:rPr>
                      <w:rFonts w:cs="Arial"/>
                    </w:rPr>
                  </w:pPr>
                  <w:r>
                    <w:rPr>
                      <w:rFonts w:cs="Arial"/>
                    </w:rPr>
                    <w:t>£5.00</w:t>
                  </w:r>
                </w:p>
              </w:tc>
            </w:tr>
          </w:tbl>
          <w:p w14:paraId="64724FAC" w14:textId="77777777" w:rsidR="0011739A" w:rsidRDefault="0011739A" w:rsidP="00100FB1">
            <w:pPr>
              <w:jc w:val="center"/>
              <w:rPr>
                <w:b/>
              </w:rPr>
            </w:pPr>
            <w:r>
              <w:rPr>
                <w:b/>
              </w:rPr>
              <w:t>Activity</w:t>
            </w:r>
            <w:r w:rsidRPr="001B7282">
              <w:rPr>
                <w:b/>
              </w:rPr>
              <w:t>:</w:t>
            </w:r>
            <w:r>
              <w:rPr>
                <w:b/>
              </w:rPr>
              <w:t xml:space="preserve"> Using the information above, calculate:</w:t>
            </w:r>
          </w:p>
          <w:p w14:paraId="106767DB" w14:textId="77777777" w:rsidR="0011739A" w:rsidRDefault="0011739A" w:rsidP="00100FB1">
            <w:pPr>
              <w:jc w:val="center"/>
              <w:rPr>
                <w:b/>
              </w:rPr>
            </w:pPr>
            <w:r>
              <w:rPr>
                <w:b/>
              </w:rPr>
              <w:t>a) the yearly total costs for the business</w:t>
            </w:r>
          </w:p>
          <w:p w14:paraId="6A080563" w14:textId="77777777" w:rsidR="0011739A" w:rsidRPr="00B90C24" w:rsidRDefault="0011739A" w:rsidP="00100FB1">
            <w:pPr>
              <w:jc w:val="center"/>
              <w:rPr>
                <w:b/>
              </w:rPr>
            </w:pPr>
            <w:r>
              <w:rPr>
                <w:b/>
              </w:rPr>
              <w:t>b) the yearly profit for Rebecca’s PLAICE</w:t>
            </w:r>
          </w:p>
        </w:tc>
      </w:tr>
      <w:tr w:rsidR="0011739A" w:rsidRPr="00257716" w14:paraId="2251C880" w14:textId="77777777" w:rsidTr="00DE232B">
        <w:trPr>
          <w:trHeight w:val="1596"/>
        </w:trPr>
        <w:tc>
          <w:tcPr>
            <w:tcW w:w="9016" w:type="dxa"/>
            <w:gridSpan w:val="2"/>
          </w:tcPr>
          <w:p w14:paraId="7A618BC7" w14:textId="77777777" w:rsidR="0011739A" w:rsidRDefault="0011739A" w:rsidP="00100FB1">
            <w:pPr>
              <w:jc w:val="center"/>
              <w:rPr>
                <w:b/>
                <w:i/>
              </w:rPr>
            </w:pPr>
            <w:r w:rsidRPr="000B6461">
              <w:rPr>
                <w:b/>
                <w:i/>
              </w:rPr>
              <w:t>Your workings:</w:t>
            </w:r>
          </w:p>
          <w:p w14:paraId="0B3C3D91" w14:textId="77777777" w:rsidR="0011739A" w:rsidRDefault="0011739A" w:rsidP="00100FB1">
            <w:pPr>
              <w:jc w:val="center"/>
              <w:rPr>
                <w:b/>
                <w:i/>
              </w:rPr>
            </w:pPr>
          </w:p>
          <w:p w14:paraId="2112A949" w14:textId="77777777" w:rsidR="0011739A" w:rsidRDefault="0011739A" w:rsidP="00100FB1">
            <w:pPr>
              <w:jc w:val="center"/>
              <w:rPr>
                <w:b/>
                <w:i/>
              </w:rPr>
            </w:pPr>
          </w:p>
          <w:p w14:paraId="63F5258B" w14:textId="77777777" w:rsidR="0011739A" w:rsidRDefault="0011739A" w:rsidP="00100FB1">
            <w:pPr>
              <w:jc w:val="center"/>
              <w:rPr>
                <w:b/>
                <w:i/>
              </w:rPr>
            </w:pPr>
          </w:p>
          <w:p w14:paraId="4EAE1F09" w14:textId="77777777" w:rsidR="0011739A" w:rsidRDefault="0011739A" w:rsidP="00100FB1">
            <w:pPr>
              <w:jc w:val="center"/>
              <w:rPr>
                <w:b/>
                <w:i/>
              </w:rPr>
            </w:pPr>
          </w:p>
          <w:p w14:paraId="08E9786F" w14:textId="77777777" w:rsidR="0011739A" w:rsidRDefault="0011739A" w:rsidP="00100FB1">
            <w:pPr>
              <w:jc w:val="center"/>
              <w:rPr>
                <w:b/>
                <w:i/>
              </w:rPr>
            </w:pPr>
          </w:p>
          <w:p w14:paraId="7FBDFDD5" w14:textId="77777777" w:rsidR="0011739A" w:rsidRDefault="0011739A" w:rsidP="00100FB1">
            <w:pPr>
              <w:jc w:val="center"/>
              <w:rPr>
                <w:b/>
                <w:i/>
              </w:rPr>
            </w:pPr>
          </w:p>
          <w:p w14:paraId="36BFC778" w14:textId="77777777" w:rsidR="0011739A" w:rsidRDefault="0011739A" w:rsidP="00100FB1">
            <w:pPr>
              <w:jc w:val="center"/>
              <w:rPr>
                <w:b/>
                <w:i/>
              </w:rPr>
            </w:pPr>
          </w:p>
          <w:p w14:paraId="7654206E" w14:textId="77777777" w:rsidR="0011739A" w:rsidRDefault="0011739A" w:rsidP="00100FB1">
            <w:pPr>
              <w:jc w:val="center"/>
              <w:rPr>
                <w:b/>
                <w:i/>
              </w:rPr>
            </w:pPr>
          </w:p>
          <w:p w14:paraId="146D1400" w14:textId="77777777" w:rsidR="0011739A" w:rsidRDefault="0011739A" w:rsidP="00100FB1">
            <w:pPr>
              <w:jc w:val="center"/>
              <w:rPr>
                <w:b/>
                <w:i/>
              </w:rPr>
            </w:pPr>
          </w:p>
          <w:p w14:paraId="37A4F72D" w14:textId="77777777" w:rsidR="0011739A" w:rsidRDefault="0011739A" w:rsidP="00100FB1">
            <w:pPr>
              <w:jc w:val="center"/>
              <w:rPr>
                <w:b/>
                <w:i/>
              </w:rPr>
            </w:pPr>
          </w:p>
          <w:p w14:paraId="4EAB5582" w14:textId="77777777" w:rsidR="0011739A" w:rsidRDefault="0011739A" w:rsidP="00100FB1">
            <w:pPr>
              <w:jc w:val="center"/>
              <w:rPr>
                <w:b/>
                <w:i/>
              </w:rPr>
            </w:pPr>
          </w:p>
          <w:p w14:paraId="1DFC461A" w14:textId="77777777" w:rsidR="0011739A" w:rsidRDefault="0011739A" w:rsidP="00100FB1">
            <w:pPr>
              <w:jc w:val="center"/>
              <w:rPr>
                <w:b/>
                <w:i/>
              </w:rPr>
            </w:pPr>
          </w:p>
          <w:p w14:paraId="721A202B" w14:textId="77777777" w:rsidR="0011739A" w:rsidRDefault="0011739A" w:rsidP="00100FB1">
            <w:pPr>
              <w:jc w:val="center"/>
              <w:rPr>
                <w:b/>
                <w:i/>
              </w:rPr>
            </w:pPr>
          </w:p>
          <w:p w14:paraId="6F5111D2" w14:textId="77777777" w:rsidR="0011739A" w:rsidRDefault="0011739A" w:rsidP="00100FB1">
            <w:pPr>
              <w:jc w:val="center"/>
              <w:rPr>
                <w:b/>
                <w:i/>
              </w:rPr>
            </w:pPr>
          </w:p>
          <w:p w14:paraId="14259D67" w14:textId="77777777" w:rsidR="0011739A" w:rsidRDefault="0011739A" w:rsidP="00100FB1">
            <w:pPr>
              <w:jc w:val="center"/>
              <w:rPr>
                <w:b/>
                <w:i/>
              </w:rPr>
            </w:pPr>
          </w:p>
          <w:p w14:paraId="0214327E" w14:textId="77777777" w:rsidR="0011739A" w:rsidRDefault="0011739A" w:rsidP="00100FB1">
            <w:pPr>
              <w:jc w:val="center"/>
              <w:rPr>
                <w:b/>
                <w:i/>
              </w:rPr>
            </w:pPr>
          </w:p>
          <w:p w14:paraId="5BE1B67B" w14:textId="77777777" w:rsidR="0011739A" w:rsidRDefault="0011739A" w:rsidP="00100FB1">
            <w:pPr>
              <w:jc w:val="center"/>
              <w:rPr>
                <w:b/>
                <w:i/>
              </w:rPr>
            </w:pPr>
          </w:p>
          <w:p w14:paraId="7D227B0D" w14:textId="77777777" w:rsidR="0011739A" w:rsidRDefault="0011739A" w:rsidP="00100FB1">
            <w:pPr>
              <w:jc w:val="center"/>
              <w:rPr>
                <w:b/>
                <w:i/>
              </w:rPr>
            </w:pPr>
          </w:p>
          <w:p w14:paraId="2ED7A7EC" w14:textId="77777777" w:rsidR="0011739A" w:rsidRPr="00257716" w:rsidRDefault="0011739A" w:rsidP="00100FB1">
            <w:pPr>
              <w:jc w:val="center"/>
            </w:pPr>
          </w:p>
        </w:tc>
      </w:tr>
    </w:tbl>
    <w:p w14:paraId="3685A015" w14:textId="77777777" w:rsidR="0011739A" w:rsidRDefault="0011739A" w:rsidP="00100FB1">
      <w:pPr>
        <w:jc w:val="center"/>
      </w:pPr>
    </w:p>
    <w:p w14:paraId="3F5B0757" w14:textId="77777777" w:rsidR="0011739A" w:rsidRDefault="0011739A" w:rsidP="00100FB1">
      <w:pPr>
        <w:jc w:val="center"/>
      </w:pPr>
      <w:r>
        <w:br w:type="page"/>
      </w:r>
    </w:p>
    <w:tbl>
      <w:tblPr>
        <w:tblStyle w:val="TableGrid"/>
        <w:tblW w:w="0" w:type="auto"/>
        <w:tblLook w:val="04A0" w:firstRow="1" w:lastRow="0" w:firstColumn="1" w:lastColumn="0" w:noHBand="0" w:noVBand="1"/>
      </w:tblPr>
      <w:tblGrid>
        <w:gridCol w:w="675"/>
        <w:gridCol w:w="8839"/>
      </w:tblGrid>
      <w:tr w:rsidR="0011739A" w:rsidRPr="00653FA0" w14:paraId="6B15BD02" w14:textId="77777777" w:rsidTr="00DE232B">
        <w:trPr>
          <w:trHeight w:val="903"/>
        </w:trPr>
        <w:tc>
          <w:tcPr>
            <w:tcW w:w="675" w:type="dxa"/>
          </w:tcPr>
          <w:p w14:paraId="223579E9" w14:textId="77777777" w:rsidR="0011739A" w:rsidRPr="00B95CB8" w:rsidRDefault="0011739A" w:rsidP="00100FB1">
            <w:pPr>
              <w:jc w:val="center"/>
              <w:rPr>
                <w:b/>
              </w:rPr>
            </w:pPr>
            <w:r>
              <w:rPr>
                <w:b/>
              </w:rPr>
              <w:lastRenderedPageBreak/>
              <w:t>Q4</w:t>
            </w:r>
          </w:p>
        </w:tc>
        <w:tc>
          <w:tcPr>
            <w:tcW w:w="8839" w:type="dxa"/>
          </w:tcPr>
          <w:p w14:paraId="7892A94C" w14:textId="15FAAF59" w:rsidR="0011739A" w:rsidRDefault="0011739A" w:rsidP="00100FB1">
            <w:pPr>
              <w:jc w:val="center"/>
              <w:rPr>
                <w:rFonts w:ascii="Arial" w:hAnsi="Arial" w:cs="Arial"/>
              </w:rPr>
            </w:pPr>
            <w:r>
              <w:rPr>
                <w:rFonts w:cs="Arial"/>
              </w:rPr>
              <w:t>Rebecca’s PLAICE has recently experienced a rise in costs from its suppliers, which has meant that the variable cost per portion has increased by 50%. The business is now thinking of increasing its average selling price by 10%, to help cover this increase in costs.</w:t>
            </w:r>
          </w:p>
          <w:p w14:paraId="2D75B7A8" w14:textId="77777777" w:rsidR="0011739A" w:rsidRDefault="0011739A" w:rsidP="00100FB1">
            <w:pPr>
              <w:jc w:val="center"/>
              <w:rPr>
                <w:b/>
              </w:rPr>
            </w:pPr>
            <w:r>
              <w:rPr>
                <w:b/>
              </w:rPr>
              <w:t>Activity</w:t>
            </w:r>
            <w:r w:rsidRPr="001B7282">
              <w:rPr>
                <w:b/>
              </w:rPr>
              <w:t>:</w:t>
            </w:r>
            <w:r>
              <w:rPr>
                <w:b/>
              </w:rPr>
              <w:t xml:space="preserve"> Using the relevant information in Q3 and assuming the business still sells 26,000 portions per year, calculate:</w:t>
            </w:r>
          </w:p>
          <w:p w14:paraId="18136301" w14:textId="77777777" w:rsidR="0011739A" w:rsidRPr="00E064E4" w:rsidRDefault="0011739A" w:rsidP="00100FB1">
            <w:pPr>
              <w:pStyle w:val="NoSpacing"/>
              <w:jc w:val="center"/>
              <w:rPr>
                <w:b/>
              </w:rPr>
            </w:pPr>
            <w:r w:rsidRPr="00E064E4">
              <w:rPr>
                <w:b/>
              </w:rPr>
              <w:t xml:space="preserve">a) Rebecca’s PLAICE new level of profit </w:t>
            </w:r>
            <w:proofErr w:type="gramStart"/>
            <w:r w:rsidRPr="00E064E4">
              <w:rPr>
                <w:b/>
              </w:rPr>
              <w:t>taking into account</w:t>
            </w:r>
            <w:proofErr w:type="gramEnd"/>
            <w:r w:rsidRPr="00E064E4">
              <w:rPr>
                <w:b/>
              </w:rPr>
              <w:t xml:space="preserve"> both the cost and price increases</w:t>
            </w:r>
          </w:p>
          <w:p w14:paraId="3AC9CEF7" w14:textId="77777777" w:rsidR="0011739A" w:rsidRPr="00653FA0" w:rsidRDefault="0011739A" w:rsidP="00100FB1">
            <w:pPr>
              <w:jc w:val="center"/>
              <w:rPr>
                <w:b/>
              </w:rPr>
            </w:pPr>
            <w:r w:rsidRPr="00E064E4">
              <w:rPr>
                <w:b/>
              </w:rPr>
              <w:t>b) the change in profit levels the business will experience if these changes all go ahead</w:t>
            </w:r>
          </w:p>
        </w:tc>
      </w:tr>
      <w:tr w:rsidR="0011739A" w:rsidRPr="00F073BF" w14:paraId="6ECAFF00" w14:textId="77777777" w:rsidTr="00DE232B">
        <w:trPr>
          <w:trHeight w:val="70"/>
        </w:trPr>
        <w:tc>
          <w:tcPr>
            <w:tcW w:w="9514" w:type="dxa"/>
            <w:gridSpan w:val="2"/>
          </w:tcPr>
          <w:p w14:paraId="3C00E96B" w14:textId="77777777" w:rsidR="0011739A" w:rsidRDefault="0011739A" w:rsidP="00100FB1">
            <w:pPr>
              <w:tabs>
                <w:tab w:val="center" w:pos="4649"/>
              </w:tabs>
              <w:jc w:val="center"/>
              <w:rPr>
                <w:b/>
                <w:i/>
              </w:rPr>
            </w:pPr>
            <w:r w:rsidRPr="000B6461">
              <w:rPr>
                <w:b/>
                <w:i/>
              </w:rPr>
              <w:t>Your workings:</w:t>
            </w:r>
          </w:p>
          <w:p w14:paraId="0A0772BC" w14:textId="77777777" w:rsidR="0011739A" w:rsidRDefault="0011739A" w:rsidP="00100FB1">
            <w:pPr>
              <w:tabs>
                <w:tab w:val="center" w:pos="4649"/>
              </w:tabs>
              <w:jc w:val="center"/>
              <w:rPr>
                <w:b/>
                <w:i/>
              </w:rPr>
            </w:pPr>
          </w:p>
          <w:p w14:paraId="5AC94700" w14:textId="77777777" w:rsidR="0011739A" w:rsidRDefault="0011739A" w:rsidP="00100FB1">
            <w:pPr>
              <w:tabs>
                <w:tab w:val="center" w:pos="4649"/>
              </w:tabs>
              <w:jc w:val="center"/>
              <w:rPr>
                <w:b/>
                <w:i/>
              </w:rPr>
            </w:pPr>
          </w:p>
          <w:p w14:paraId="76B5A762" w14:textId="77777777" w:rsidR="0011739A" w:rsidRDefault="0011739A" w:rsidP="00100FB1">
            <w:pPr>
              <w:tabs>
                <w:tab w:val="center" w:pos="4649"/>
              </w:tabs>
              <w:jc w:val="center"/>
              <w:rPr>
                <w:b/>
                <w:i/>
              </w:rPr>
            </w:pPr>
          </w:p>
          <w:p w14:paraId="31E35962" w14:textId="77777777" w:rsidR="0011739A" w:rsidRDefault="0011739A" w:rsidP="00100FB1">
            <w:pPr>
              <w:tabs>
                <w:tab w:val="center" w:pos="4649"/>
              </w:tabs>
              <w:jc w:val="center"/>
              <w:rPr>
                <w:b/>
                <w:i/>
              </w:rPr>
            </w:pPr>
          </w:p>
          <w:p w14:paraId="79E8C4F6" w14:textId="77777777" w:rsidR="0011739A" w:rsidRDefault="0011739A" w:rsidP="00100FB1">
            <w:pPr>
              <w:tabs>
                <w:tab w:val="center" w:pos="4649"/>
              </w:tabs>
              <w:jc w:val="center"/>
              <w:rPr>
                <w:b/>
                <w:i/>
              </w:rPr>
            </w:pPr>
          </w:p>
          <w:p w14:paraId="71D912B1" w14:textId="77777777" w:rsidR="0011739A" w:rsidRDefault="0011739A" w:rsidP="00100FB1">
            <w:pPr>
              <w:tabs>
                <w:tab w:val="center" w:pos="4649"/>
              </w:tabs>
              <w:jc w:val="center"/>
              <w:rPr>
                <w:b/>
                <w:i/>
              </w:rPr>
            </w:pPr>
          </w:p>
          <w:p w14:paraId="2FAEFDEC" w14:textId="77777777" w:rsidR="0011739A" w:rsidRDefault="0011739A" w:rsidP="00100FB1">
            <w:pPr>
              <w:tabs>
                <w:tab w:val="center" w:pos="4649"/>
              </w:tabs>
              <w:jc w:val="center"/>
              <w:rPr>
                <w:b/>
                <w:i/>
              </w:rPr>
            </w:pPr>
          </w:p>
          <w:p w14:paraId="675016AE" w14:textId="77777777" w:rsidR="0011739A" w:rsidRDefault="0011739A" w:rsidP="00100FB1">
            <w:pPr>
              <w:tabs>
                <w:tab w:val="center" w:pos="4649"/>
              </w:tabs>
              <w:jc w:val="center"/>
              <w:rPr>
                <w:b/>
                <w:i/>
              </w:rPr>
            </w:pPr>
          </w:p>
          <w:p w14:paraId="06830A26" w14:textId="77777777" w:rsidR="0011739A" w:rsidRDefault="0011739A" w:rsidP="00100FB1">
            <w:pPr>
              <w:tabs>
                <w:tab w:val="center" w:pos="4649"/>
              </w:tabs>
              <w:jc w:val="center"/>
              <w:rPr>
                <w:b/>
                <w:i/>
              </w:rPr>
            </w:pPr>
          </w:p>
          <w:p w14:paraId="6C290DB9" w14:textId="77777777" w:rsidR="0011739A" w:rsidRDefault="0011739A" w:rsidP="00100FB1">
            <w:pPr>
              <w:tabs>
                <w:tab w:val="center" w:pos="4649"/>
              </w:tabs>
              <w:jc w:val="center"/>
              <w:rPr>
                <w:b/>
                <w:i/>
              </w:rPr>
            </w:pPr>
          </w:p>
          <w:p w14:paraId="7E005BB4" w14:textId="77777777" w:rsidR="0011739A" w:rsidRPr="00F073BF" w:rsidRDefault="0011739A" w:rsidP="00100FB1">
            <w:pPr>
              <w:tabs>
                <w:tab w:val="center" w:pos="4649"/>
              </w:tabs>
              <w:jc w:val="center"/>
            </w:pPr>
          </w:p>
        </w:tc>
      </w:tr>
    </w:tbl>
    <w:p w14:paraId="7CA59184" w14:textId="77777777" w:rsidR="0011739A" w:rsidRDefault="0011739A" w:rsidP="00100FB1">
      <w:pPr>
        <w:jc w:val="center"/>
      </w:pPr>
    </w:p>
    <w:p w14:paraId="76CC7228" w14:textId="5551F607" w:rsidR="001D25DA" w:rsidRDefault="001D25DA" w:rsidP="001D25DA"/>
    <w:p w14:paraId="44585EE8" w14:textId="77777777" w:rsidR="001D25DA" w:rsidRDefault="001D25DA">
      <w:pPr>
        <w:spacing w:before="0" w:after="200" w:line="276" w:lineRule="auto"/>
      </w:pPr>
      <w:r>
        <w:br w:type="page"/>
      </w:r>
    </w:p>
    <w:tbl>
      <w:tblPr>
        <w:tblStyle w:val="TableGrid"/>
        <w:tblW w:w="0" w:type="auto"/>
        <w:tblLook w:val="04A0" w:firstRow="1" w:lastRow="0" w:firstColumn="1" w:lastColumn="0" w:noHBand="0" w:noVBand="1"/>
      </w:tblPr>
      <w:tblGrid>
        <w:gridCol w:w="675"/>
        <w:gridCol w:w="8839"/>
      </w:tblGrid>
      <w:tr w:rsidR="001D25DA" w:rsidRPr="00190EFE" w14:paraId="6F4FC09C" w14:textId="77777777" w:rsidTr="00DE232B">
        <w:trPr>
          <w:trHeight w:val="1507"/>
        </w:trPr>
        <w:tc>
          <w:tcPr>
            <w:tcW w:w="675" w:type="dxa"/>
          </w:tcPr>
          <w:p w14:paraId="0D3DC77F" w14:textId="77777777" w:rsidR="001D25DA" w:rsidRPr="005C2827" w:rsidRDefault="001D25DA" w:rsidP="00DE232B">
            <w:pPr>
              <w:rPr>
                <w:b/>
              </w:rPr>
            </w:pPr>
            <w:r>
              <w:rPr>
                <w:b/>
              </w:rPr>
              <w:lastRenderedPageBreak/>
              <w:t>Q1</w:t>
            </w:r>
          </w:p>
        </w:tc>
        <w:tc>
          <w:tcPr>
            <w:tcW w:w="8839" w:type="dxa"/>
          </w:tcPr>
          <w:p w14:paraId="161B051E" w14:textId="77777777" w:rsidR="001D25DA" w:rsidRDefault="001D25DA" w:rsidP="00DE232B">
            <w:pPr>
              <w:rPr>
                <w:rFonts w:cs="Arial"/>
              </w:rPr>
            </w:pPr>
            <w:r>
              <w:rPr>
                <w:rFonts w:cs="Arial"/>
              </w:rPr>
              <w:t>A Breath of Fresh Hair is a very popular and well-established salon in Shropshire.  The business has many regular customers who book their appointments months in advance. The predicted cash flows for July are shown in the graph below.</w:t>
            </w:r>
          </w:p>
          <w:p w14:paraId="25A0094C" w14:textId="77777777" w:rsidR="001D25DA" w:rsidRPr="001B5351" w:rsidRDefault="001D25DA" w:rsidP="00DE232B">
            <w:pPr>
              <w:jc w:val="center"/>
              <w:rPr>
                <w:rFonts w:cs="Arial"/>
              </w:rPr>
            </w:pPr>
            <w:r>
              <w:rPr>
                <w:noProof/>
                <w:lang w:eastAsia="en-GB"/>
              </w:rPr>
              <w:drawing>
                <wp:inline distT="0" distB="0" distL="0" distR="0" wp14:anchorId="71310EAC" wp14:editId="020CD16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7916155" w14:textId="77777777" w:rsidR="001D25DA" w:rsidRPr="00B90C24" w:rsidRDefault="001D25DA" w:rsidP="00DE232B">
            <w:pPr>
              <w:rPr>
                <w:b/>
              </w:rPr>
            </w:pPr>
            <w:r>
              <w:rPr>
                <w:b/>
              </w:rPr>
              <w:t>Activity</w:t>
            </w:r>
            <w:r w:rsidRPr="001B7282">
              <w:rPr>
                <w:b/>
              </w:rPr>
              <w:t>:</w:t>
            </w:r>
            <w:r>
              <w:rPr>
                <w:b/>
              </w:rPr>
              <w:t xml:space="preserve"> Calculate the net cash-flow for the month of July</w:t>
            </w:r>
          </w:p>
        </w:tc>
      </w:tr>
      <w:tr w:rsidR="001D25DA" w:rsidRPr="003F541C" w14:paraId="7231A532" w14:textId="77777777" w:rsidTr="00DE232B">
        <w:trPr>
          <w:trHeight w:val="1596"/>
        </w:trPr>
        <w:tc>
          <w:tcPr>
            <w:tcW w:w="9514" w:type="dxa"/>
            <w:gridSpan w:val="2"/>
          </w:tcPr>
          <w:p w14:paraId="619D0C7E" w14:textId="77777777" w:rsidR="001D25DA" w:rsidRDefault="001D25DA" w:rsidP="00DE232B">
            <w:pPr>
              <w:tabs>
                <w:tab w:val="center" w:pos="4649"/>
              </w:tabs>
              <w:rPr>
                <w:b/>
                <w:i/>
              </w:rPr>
            </w:pPr>
            <w:r>
              <w:rPr>
                <w:b/>
                <w:i/>
              </w:rPr>
              <w:t>Your workings:</w:t>
            </w:r>
            <w:r>
              <w:rPr>
                <w:b/>
                <w:i/>
              </w:rPr>
              <w:tab/>
            </w:r>
          </w:p>
          <w:p w14:paraId="60F5264C" w14:textId="77777777" w:rsidR="001D25DA" w:rsidRDefault="001D25DA" w:rsidP="00DE232B">
            <w:pPr>
              <w:rPr>
                <w:b/>
                <w:i/>
              </w:rPr>
            </w:pPr>
          </w:p>
          <w:p w14:paraId="37CB1A5C" w14:textId="77777777" w:rsidR="001D25DA" w:rsidRDefault="001D25DA" w:rsidP="00DE232B">
            <w:pPr>
              <w:rPr>
                <w:b/>
                <w:i/>
              </w:rPr>
            </w:pPr>
          </w:p>
          <w:p w14:paraId="05BF12B8" w14:textId="77777777" w:rsidR="001D25DA" w:rsidRDefault="001D25DA" w:rsidP="00DE232B">
            <w:pPr>
              <w:rPr>
                <w:b/>
                <w:i/>
              </w:rPr>
            </w:pPr>
          </w:p>
          <w:p w14:paraId="0E3DC16A" w14:textId="77777777" w:rsidR="001D25DA" w:rsidRPr="003F541C" w:rsidRDefault="001D25DA" w:rsidP="00DE232B">
            <w:pPr>
              <w:rPr>
                <w:b/>
                <w:i/>
              </w:rPr>
            </w:pPr>
          </w:p>
        </w:tc>
      </w:tr>
    </w:tbl>
    <w:p w14:paraId="759B5703" w14:textId="77777777" w:rsidR="001D25DA" w:rsidRDefault="001D25DA" w:rsidP="001D25DA"/>
    <w:tbl>
      <w:tblPr>
        <w:tblStyle w:val="TableGrid"/>
        <w:tblW w:w="0" w:type="auto"/>
        <w:tblLook w:val="04A0" w:firstRow="1" w:lastRow="0" w:firstColumn="1" w:lastColumn="0" w:noHBand="0" w:noVBand="1"/>
      </w:tblPr>
      <w:tblGrid>
        <w:gridCol w:w="675"/>
        <w:gridCol w:w="8839"/>
      </w:tblGrid>
      <w:tr w:rsidR="001D25DA" w14:paraId="2376ABD1" w14:textId="77777777" w:rsidTr="00DE232B">
        <w:trPr>
          <w:trHeight w:val="903"/>
        </w:trPr>
        <w:tc>
          <w:tcPr>
            <w:tcW w:w="675" w:type="dxa"/>
          </w:tcPr>
          <w:p w14:paraId="63660500" w14:textId="77777777" w:rsidR="001D25DA" w:rsidRPr="00B95CB8" w:rsidRDefault="001D25DA" w:rsidP="00DE232B">
            <w:pPr>
              <w:rPr>
                <w:b/>
              </w:rPr>
            </w:pPr>
            <w:r>
              <w:rPr>
                <w:b/>
              </w:rPr>
              <w:t>Q2</w:t>
            </w:r>
          </w:p>
        </w:tc>
        <w:tc>
          <w:tcPr>
            <w:tcW w:w="8839" w:type="dxa"/>
          </w:tcPr>
          <w:p w14:paraId="5BDAB507" w14:textId="77777777" w:rsidR="001D25DA" w:rsidRDefault="001D25DA" w:rsidP="00DE232B">
            <w:pPr>
              <w:rPr>
                <w:b/>
              </w:rPr>
            </w:pPr>
            <w:r>
              <w:t>Purr-</w:t>
            </w:r>
            <w:proofErr w:type="spellStart"/>
            <w:r>
              <w:t>fection</w:t>
            </w:r>
            <w:proofErr w:type="spellEnd"/>
            <w:r>
              <w:t xml:space="preserve"> is a successful pet food stall which prides itself in supplying quality products.  Kat, the owner, realises the importance of diet and nutrition for pets and as a result, has an excellent reputation and many loyal customers.  In April, Purr-</w:t>
            </w:r>
            <w:proofErr w:type="spellStart"/>
            <w:r>
              <w:t>fection</w:t>
            </w:r>
            <w:proofErr w:type="spellEnd"/>
            <w:r>
              <w:t xml:space="preserve"> predicts an opening balance of £15,960 and a net cash-flow of £5,570.</w:t>
            </w:r>
          </w:p>
          <w:p w14:paraId="705FBA30" w14:textId="77777777" w:rsidR="001D25DA" w:rsidRPr="00860B4F" w:rsidRDefault="001D25DA" w:rsidP="00DE232B">
            <w:pPr>
              <w:rPr>
                <w:rFonts w:cs="Arial"/>
              </w:rPr>
            </w:pPr>
            <w:r>
              <w:rPr>
                <w:b/>
              </w:rPr>
              <w:t>Activity</w:t>
            </w:r>
            <w:r w:rsidRPr="001B7282">
              <w:rPr>
                <w:b/>
              </w:rPr>
              <w:t>:</w:t>
            </w:r>
            <w:r>
              <w:rPr>
                <w:b/>
              </w:rPr>
              <w:t xml:space="preserve"> Calculate the closing balance for April</w:t>
            </w:r>
          </w:p>
        </w:tc>
      </w:tr>
      <w:tr w:rsidR="001D25DA" w14:paraId="3CA9C878" w14:textId="77777777" w:rsidTr="00DE232B">
        <w:trPr>
          <w:trHeight w:val="70"/>
        </w:trPr>
        <w:tc>
          <w:tcPr>
            <w:tcW w:w="9514" w:type="dxa"/>
            <w:gridSpan w:val="2"/>
          </w:tcPr>
          <w:p w14:paraId="1AAA2574" w14:textId="77777777" w:rsidR="001D25DA" w:rsidRDefault="001D25DA" w:rsidP="00DE232B">
            <w:pPr>
              <w:rPr>
                <w:b/>
                <w:i/>
              </w:rPr>
            </w:pPr>
            <w:r>
              <w:rPr>
                <w:b/>
                <w:i/>
              </w:rPr>
              <w:t>Your workings:</w:t>
            </w:r>
          </w:p>
          <w:p w14:paraId="0C6B9348" w14:textId="77777777" w:rsidR="001D25DA" w:rsidRDefault="001D25DA" w:rsidP="00DE232B">
            <w:pPr>
              <w:rPr>
                <w:b/>
                <w:i/>
              </w:rPr>
            </w:pPr>
          </w:p>
          <w:p w14:paraId="15FDF738" w14:textId="77777777" w:rsidR="001D25DA" w:rsidRDefault="001D25DA" w:rsidP="00DE232B">
            <w:pPr>
              <w:rPr>
                <w:b/>
                <w:i/>
              </w:rPr>
            </w:pPr>
          </w:p>
          <w:p w14:paraId="4B01CC73" w14:textId="77777777" w:rsidR="001D25DA" w:rsidRDefault="001D25DA" w:rsidP="00DE232B">
            <w:pPr>
              <w:rPr>
                <w:b/>
                <w:i/>
              </w:rPr>
            </w:pPr>
          </w:p>
          <w:p w14:paraId="1F0D3EF5" w14:textId="77777777" w:rsidR="001D25DA" w:rsidRDefault="001D25DA" w:rsidP="00DE232B">
            <w:pPr>
              <w:rPr>
                <w:b/>
                <w:i/>
              </w:rPr>
            </w:pPr>
          </w:p>
          <w:p w14:paraId="5A34F50D" w14:textId="77777777" w:rsidR="001D25DA" w:rsidRPr="003F541C" w:rsidRDefault="001D25DA" w:rsidP="00DE232B">
            <w:pPr>
              <w:rPr>
                <w:b/>
                <w:i/>
              </w:rPr>
            </w:pPr>
          </w:p>
        </w:tc>
      </w:tr>
    </w:tbl>
    <w:p w14:paraId="587C67C7" w14:textId="77777777" w:rsidR="001D25DA" w:rsidRDefault="001D25DA" w:rsidP="001D25DA">
      <w:r>
        <w:br w:type="page"/>
      </w:r>
    </w:p>
    <w:tbl>
      <w:tblPr>
        <w:tblStyle w:val="TableGrid"/>
        <w:tblW w:w="0" w:type="auto"/>
        <w:tblLook w:val="04A0" w:firstRow="1" w:lastRow="0" w:firstColumn="1" w:lastColumn="0" w:noHBand="0" w:noVBand="1"/>
      </w:tblPr>
      <w:tblGrid>
        <w:gridCol w:w="675"/>
        <w:gridCol w:w="8839"/>
      </w:tblGrid>
      <w:tr w:rsidR="001D25DA" w:rsidRPr="00190EFE" w14:paraId="3ABBF7AF" w14:textId="77777777" w:rsidTr="00DE232B">
        <w:trPr>
          <w:trHeight w:val="1691"/>
        </w:trPr>
        <w:tc>
          <w:tcPr>
            <w:tcW w:w="675" w:type="dxa"/>
          </w:tcPr>
          <w:p w14:paraId="37A6225F" w14:textId="77777777" w:rsidR="001D25DA" w:rsidRPr="005C2827" w:rsidRDefault="001D25DA" w:rsidP="00DE232B">
            <w:pPr>
              <w:rPr>
                <w:b/>
              </w:rPr>
            </w:pPr>
            <w:r>
              <w:rPr>
                <w:b/>
              </w:rPr>
              <w:lastRenderedPageBreak/>
              <w:t>Q3</w:t>
            </w:r>
          </w:p>
        </w:tc>
        <w:tc>
          <w:tcPr>
            <w:tcW w:w="8839" w:type="dxa"/>
          </w:tcPr>
          <w:p w14:paraId="7B81719F" w14:textId="77777777" w:rsidR="001D25DA" w:rsidRPr="00856CEB" w:rsidRDefault="001D25DA" w:rsidP="00DE232B">
            <w:r>
              <w:t xml:space="preserve">Georgia </w:t>
            </w:r>
            <w:proofErr w:type="spellStart"/>
            <w:r>
              <w:t>O’Marney</w:t>
            </w:r>
            <w:proofErr w:type="spellEnd"/>
            <w:r>
              <w:t xml:space="preserve"> always wanted to run her own clothes shop. </w:t>
            </w:r>
            <w:proofErr w:type="gramStart"/>
            <w:r>
              <w:t>In order to</w:t>
            </w:r>
            <w:proofErr w:type="gramEnd"/>
            <w:r>
              <w:t xml:space="preserve"> test the market, she has set up Look @ Me - a pop up boutique – to see whether there is demand in the local area.  T</w:t>
            </w:r>
            <w:r w:rsidRPr="00570E75">
              <w:t xml:space="preserve">he table below shows the cash-flow forecast for </w:t>
            </w:r>
            <w:r>
              <w:t>her first two months of trading.</w:t>
            </w:r>
          </w:p>
          <w:tbl>
            <w:tblPr>
              <w:tblW w:w="6540" w:type="dxa"/>
              <w:jc w:val="center"/>
              <w:tblLook w:val="04A0" w:firstRow="1" w:lastRow="0" w:firstColumn="1" w:lastColumn="0" w:noHBand="0" w:noVBand="1"/>
            </w:tblPr>
            <w:tblGrid>
              <w:gridCol w:w="2180"/>
              <w:gridCol w:w="2180"/>
              <w:gridCol w:w="2180"/>
            </w:tblGrid>
            <w:tr w:rsidR="001D25DA" w:rsidRPr="00E66BC9" w14:paraId="1069F557" w14:textId="77777777" w:rsidTr="00DE232B">
              <w:trPr>
                <w:trHeight w:val="600"/>
                <w:jc w:val="center"/>
              </w:trPr>
              <w:tc>
                <w:tcPr>
                  <w:tcW w:w="2180" w:type="dxa"/>
                  <w:tcBorders>
                    <w:top w:val="nil"/>
                    <w:left w:val="nil"/>
                    <w:bottom w:val="single" w:sz="12" w:space="0" w:color="AEAAAA"/>
                    <w:right w:val="single" w:sz="12" w:space="0" w:color="AEAAAA"/>
                  </w:tcBorders>
                  <w:shd w:val="clear" w:color="auto" w:fill="auto"/>
                  <w:noWrap/>
                  <w:vAlign w:val="center"/>
                  <w:hideMark/>
                </w:tcPr>
                <w:p w14:paraId="2FF0DC2C"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463B3DC1" w14:textId="77777777" w:rsidR="001D25DA" w:rsidRPr="00E66BC9" w:rsidRDefault="001D25DA" w:rsidP="00DE232B">
                  <w:pPr>
                    <w:spacing w:before="0" w:after="0"/>
                    <w:jc w:val="center"/>
                    <w:rPr>
                      <w:rFonts w:ascii="Calibri" w:eastAsia="Times New Roman" w:hAnsi="Calibri" w:cs="Times New Roman"/>
                      <w:b/>
                      <w:bCs/>
                      <w:color w:val="000000"/>
                      <w:szCs w:val="23"/>
                      <w:lang w:val="en-US"/>
                    </w:rPr>
                  </w:pPr>
                  <w:r w:rsidRPr="00E66BC9">
                    <w:rPr>
                      <w:rFonts w:ascii="Calibri" w:eastAsia="Times New Roman" w:hAnsi="Calibri" w:cs="Times New Roman"/>
                      <w:b/>
                      <w:bCs/>
                      <w:color w:val="000000"/>
                      <w:szCs w:val="23"/>
                      <w:lang w:val="en-US"/>
                    </w:rPr>
                    <w:t>November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69BCF0AC" w14:textId="77777777" w:rsidR="001D25DA" w:rsidRPr="00E66BC9" w:rsidRDefault="001D25DA" w:rsidP="00DE232B">
                  <w:pPr>
                    <w:spacing w:before="0" w:after="0"/>
                    <w:jc w:val="center"/>
                    <w:rPr>
                      <w:rFonts w:ascii="Calibri" w:eastAsia="Times New Roman" w:hAnsi="Calibri" w:cs="Times New Roman"/>
                      <w:b/>
                      <w:bCs/>
                      <w:color w:val="000000"/>
                      <w:szCs w:val="23"/>
                      <w:lang w:val="en-US"/>
                    </w:rPr>
                  </w:pPr>
                  <w:r w:rsidRPr="00E66BC9">
                    <w:rPr>
                      <w:rFonts w:ascii="Calibri" w:eastAsia="Times New Roman" w:hAnsi="Calibri" w:cs="Times New Roman"/>
                      <w:b/>
                      <w:bCs/>
                      <w:color w:val="000000"/>
                      <w:szCs w:val="23"/>
                      <w:lang w:val="en-US"/>
                    </w:rPr>
                    <w:t>December (£)</w:t>
                  </w:r>
                </w:p>
              </w:tc>
            </w:tr>
            <w:tr w:rsidR="001D25DA" w:rsidRPr="00E66BC9" w14:paraId="5FC85FBE"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4BF5D1F0"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Receipts</w:t>
                  </w:r>
                </w:p>
              </w:tc>
              <w:tc>
                <w:tcPr>
                  <w:tcW w:w="2180" w:type="dxa"/>
                  <w:tcBorders>
                    <w:top w:val="nil"/>
                    <w:left w:val="nil"/>
                    <w:bottom w:val="single" w:sz="12" w:space="0" w:color="AEAAAA"/>
                    <w:right w:val="single" w:sz="12" w:space="0" w:color="AEAAAA"/>
                  </w:tcBorders>
                  <w:shd w:val="clear" w:color="auto" w:fill="auto"/>
                  <w:noWrap/>
                  <w:vAlign w:val="center"/>
                  <w:hideMark/>
                </w:tcPr>
                <w:p w14:paraId="3083BB08"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1,800</w:t>
                  </w:r>
                </w:p>
              </w:tc>
              <w:tc>
                <w:tcPr>
                  <w:tcW w:w="2180" w:type="dxa"/>
                  <w:tcBorders>
                    <w:top w:val="nil"/>
                    <w:left w:val="nil"/>
                    <w:bottom w:val="single" w:sz="12" w:space="0" w:color="AEAAAA"/>
                    <w:right w:val="single" w:sz="12" w:space="0" w:color="AEAAAA"/>
                  </w:tcBorders>
                  <w:shd w:val="clear" w:color="auto" w:fill="auto"/>
                  <w:noWrap/>
                  <w:vAlign w:val="center"/>
                  <w:hideMark/>
                </w:tcPr>
                <w:p w14:paraId="48AAE963" w14:textId="77777777" w:rsidR="001D25DA" w:rsidRPr="00E66BC9"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(iii)</w:t>
                  </w:r>
                </w:p>
              </w:tc>
            </w:tr>
            <w:tr w:rsidR="001D25DA" w:rsidRPr="00E66BC9" w14:paraId="057B40C1"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250DE1A1"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Raw materials</w:t>
                  </w:r>
                </w:p>
              </w:tc>
              <w:tc>
                <w:tcPr>
                  <w:tcW w:w="2180" w:type="dxa"/>
                  <w:tcBorders>
                    <w:top w:val="nil"/>
                    <w:left w:val="nil"/>
                    <w:bottom w:val="single" w:sz="12" w:space="0" w:color="AEAAAA"/>
                    <w:right w:val="single" w:sz="12" w:space="0" w:color="AEAAAA"/>
                  </w:tcBorders>
                  <w:shd w:val="clear" w:color="auto" w:fill="auto"/>
                  <w:noWrap/>
                  <w:vAlign w:val="center"/>
                  <w:hideMark/>
                </w:tcPr>
                <w:p w14:paraId="20959CA8"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450</w:t>
                  </w:r>
                </w:p>
              </w:tc>
              <w:tc>
                <w:tcPr>
                  <w:tcW w:w="2180" w:type="dxa"/>
                  <w:tcBorders>
                    <w:top w:val="nil"/>
                    <w:left w:val="nil"/>
                    <w:bottom w:val="single" w:sz="12" w:space="0" w:color="AEAAAA"/>
                    <w:right w:val="single" w:sz="12" w:space="0" w:color="AEAAAA"/>
                  </w:tcBorders>
                  <w:shd w:val="clear" w:color="auto" w:fill="auto"/>
                  <w:noWrap/>
                  <w:vAlign w:val="center"/>
                  <w:hideMark/>
                </w:tcPr>
                <w:p w14:paraId="26A7913B"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500</w:t>
                  </w:r>
                </w:p>
              </w:tc>
            </w:tr>
            <w:tr w:rsidR="001D25DA" w:rsidRPr="00E66BC9" w14:paraId="052EF877"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46FE80E"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Fixed costs</w:t>
                  </w:r>
                </w:p>
              </w:tc>
              <w:tc>
                <w:tcPr>
                  <w:tcW w:w="2180" w:type="dxa"/>
                  <w:tcBorders>
                    <w:top w:val="nil"/>
                    <w:left w:val="nil"/>
                    <w:bottom w:val="single" w:sz="12" w:space="0" w:color="AEAAAA"/>
                    <w:right w:val="single" w:sz="12" w:space="0" w:color="AEAAAA"/>
                  </w:tcBorders>
                  <w:shd w:val="clear" w:color="auto" w:fill="auto"/>
                  <w:noWrap/>
                  <w:vAlign w:val="center"/>
                  <w:hideMark/>
                </w:tcPr>
                <w:p w14:paraId="342646EA"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400</w:t>
                  </w:r>
                </w:p>
              </w:tc>
              <w:tc>
                <w:tcPr>
                  <w:tcW w:w="2180" w:type="dxa"/>
                  <w:tcBorders>
                    <w:top w:val="nil"/>
                    <w:left w:val="nil"/>
                    <w:bottom w:val="single" w:sz="12" w:space="0" w:color="AEAAAA"/>
                    <w:right w:val="single" w:sz="12" w:space="0" w:color="AEAAAA"/>
                  </w:tcBorders>
                  <w:shd w:val="clear" w:color="auto" w:fill="auto"/>
                  <w:noWrap/>
                  <w:vAlign w:val="center"/>
                  <w:hideMark/>
                </w:tcPr>
                <w:p w14:paraId="3B7B5314"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420</w:t>
                  </w:r>
                </w:p>
              </w:tc>
            </w:tr>
            <w:tr w:rsidR="001D25DA" w:rsidRPr="00E66BC9" w14:paraId="398B51FA"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75FEAAAB"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Total payments</w:t>
                  </w:r>
                </w:p>
              </w:tc>
              <w:tc>
                <w:tcPr>
                  <w:tcW w:w="2180" w:type="dxa"/>
                  <w:tcBorders>
                    <w:top w:val="nil"/>
                    <w:left w:val="nil"/>
                    <w:bottom w:val="single" w:sz="12" w:space="0" w:color="AEAAAA"/>
                    <w:right w:val="single" w:sz="12" w:space="0" w:color="AEAAAA"/>
                  </w:tcBorders>
                  <w:shd w:val="clear" w:color="auto" w:fill="auto"/>
                  <w:noWrap/>
                  <w:vAlign w:val="center"/>
                  <w:hideMark/>
                </w:tcPr>
                <w:p w14:paraId="45E6603A"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850</w:t>
                  </w:r>
                </w:p>
              </w:tc>
              <w:tc>
                <w:tcPr>
                  <w:tcW w:w="2180" w:type="dxa"/>
                  <w:tcBorders>
                    <w:top w:val="nil"/>
                    <w:left w:val="nil"/>
                    <w:bottom w:val="single" w:sz="12" w:space="0" w:color="AEAAAA"/>
                    <w:right w:val="single" w:sz="12" w:space="0" w:color="AEAAAA"/>
                  </w:tcBorders>
                  <w:shd w:val="clear" w:color="auto" w:fill="auto"/>
                  <w:noWrap/>
                  <w:vAlign w:val="center"/>
                  <w:hideMark/>
                </w:tcPr>
                <w:p w14:paraId="32065F85"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920</w:t>
                  </w:r>
                </w:p>
              </w:tc>
            </w:tr>
            <w:tr w:rsidR="001D25DA" w:rsidRPr="00E66BC9" w14:paraId="3A7650EF"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30D4A370" w14:textId="77777777" w:rsidR="001D25DA" w:rsidRPr="00E66BC9"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Net cash-flow</w:t>
                  </w:r>
                </w:p>
              </w:tc>
              <w:tc>
                <w:tcPr>
                  <w:tcW w:w="2180" w:type="dxa"/>
                  <w:tcBorders>
                    <w:top w:val="nil"/>
                    <w:left w:val="nil"/>
                    <w:bottom w:val="single" w:sz="12" w:space="0" w:color="AEAAAA"/>
                    <w:right w:val="single" w:sz="12" w:space="0" w:color="AEAAAA"/>
                  </w:tcBorders>
                  <w:shd w:val="clear" w:color="auto" w:fill="auto"/>
                  <w:noWrap/>
                  <w:vAlign w:val="center"/>
                  <w:hideMark/>
                </w:tcPr>
                <w:p w14:paraId="688EBB54" w14:textId="77777777" w:rsidR="001D25DA" w:rsidRPr="00E66BC9"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w:t>
                  </w:r>
                </w:p>
              </w:tc>
              <w:tc>
                <w:tcPr>
                  <w:tcW w:w="2180" w:type="dxa"/>
                  <w:tcBorders>
                    <w:top w:val="nil"/>
                    <w:left w:val="nil"/>
                    <w:bottom w:val="single" w:sz="12" w:space="0" w:color="AEAAAA"/>
                    <w:right w:val="single" w:sz="12" w:space="0" w:color="AEAAAA"/>
                  </w:tcBorders>
                  <w:shd w:val="clear" w:color="auto" w:fill="auto"/>
                  <w:noWrap/>
                  <w:vAlign w:val="center"/>
                  <w:hideMark/>
                </w:tcPr>
                <w:p w14:paraId="46B575D5"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1,080</w:t>
                  </w:r>
                </w:p>
              </w:tc>
            </w:tr>
            <w:tr w:rsidR="001D25DA" w:rsidRPr="00E66BC9" w14:paraId="47FC782F"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80BB185"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Opening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23A62D36"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5,240</w:t>
                  </w:r>
                </w:p>
              </w:tc>
              <w:tc>
                <w:tcPr>
                  <w:tcW w:w="2180" w:type="dxa"/>
                  <w:tcBorders>
                    <w:top w:val="nil"/>
                    <w:left w:val="nil"/>
                    <w:bottom w:val="single" w:sz="12" w:space="0" w:color="AEAAAA"/>
                    <w:right w:val="single" w:sz="12" w:space="0" w:color="AEAAAA"/>
                  </w:tcBorders>
                  <w:shd w:val="clear" w:color="auto" w:fill="auto"/>
                  <w:noWrap/>
                  <w:vAlign w:val="center"/>
                  <w:hideMark/>
                </w:tcPr>
                <w:p w14:paraId="392127B1" w14:textId="77777777" w:rsidR="001D25DA" w:rsidRPr="00E66BC9" w:rsidRDefault="001D25DA" w:rsidP="00DE232B">
                  <w:pPr>
                    <w:spacing w:before="0" w:after="0"/>
                    <w:jc w:val="right"/>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6,190</w:t>
                  </w:r>
                </w:p>
              </w:tc>
            </w:tr>
            <w:tr w:rsidR="001D25DA" w:rsidRPr="00E66BC9" w14:paraId="4B088ABB"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3B9B7678" w14:textId="77777777" w:rsidR="001D25DA" w:rsidRPr="00E66BC9" w:rsidRDefault="001D25DA" w:rsidP="00DE232B">
                  <w:pPr>
                    <w:spacing w:before="0" w:after="0"/>
                    <w:rPr>
                      <w:rFonts w:ascii="Calibri" w:eastAsia="Times New Roman" w:hAnsi="Calibri" w:cs="Times New Roman"/>
                      <w:color w:val="000000"/>
                      <w:szCs w:val="23"/>
                      <w:lang w:val="en-US"/>
                    </w:rPr>
                  </w:pPr>
                  <w:r w:rsidRPr="00E66BC9">
                    <w:rPr>
                      <w:rFonts w:ascii="Calibri" w:eastAsia="Times New Roman" w:hAnsi="Calibri" w:cs="Times New Roman"/>
                      <w:color w:val="000000"/>
                      <w:szCs w:val="23"/>
                      <w:lang w:val="en-US"/>
                    </w:rPr>
                    <w:t>Closing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561CB9CD" w14:textId="77777777" w:rsidR="001D25DA" w:rsidRPr="00E66BC9"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w:t>
                  </w:r>
                </w:p>
              </w:tc>
              <w:tc>
                <w:tcPr>
                  <w:tcW w:w="2180" w:type="dxa"/>
                  <w:tcBorders>
                    <w:top w:val="nil"/>
                    <w:left w:val="nil"/>
                    <w:bottom w:val="single" w:sz="12" w:space="0" w:color="AEAAAA"/>
                    <w:right w:val="single" w:sz="12" w:space="0" w:color="AEAAAA"/>
                  </w:tcBorders>
                  <w:shd w:val="clear" w:color="auto" w:fill="auto"/>
                  <w:noWrap/>
                  <w:vAlign w:val="center"/>
                  <w:hideMark/>
                </w:tcPr>
                <w:p w14:paraId="2710D001" w14:textId="77777777" w:rsidR="001D25DA" w:rsidRPr="00E66BC9"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(iv)</w:t>
                  </w:r>
                </w:p>
              </w:tc>
            </w:tr>
          </w:tbl>
          <w:p w14:paraId="21BF1601" w14:textId="77777777" w:rsidR="001D25DA" w:rsidRPr="005E6DAA" w:rsidRDefault="001D25DA" w:rsidP="00DE232B">
            <w:pPr>
              <w:rPr>
                <w:b/>
              </w:rPr>
            </w:pPr>
            <w:r>
              <w:rPr>
                <w:b/>
              </w:rPr>
              <w:t>Activity</w:t>
            </w:r>
            <w:r w:rsidRPr="001B7282">
              <w:rPr>
                <w:b/>
              </w:rPr>
              <w:t>:</w:t>
            </w:r>
            <w:r>
              <w:rPr>
                <w:b/>
              </w:rPr>
              <w:t xml:space="preserve"> Complete the table with the missing figures</w:t>
            </w:r>
          </w:p>
        </w:tc>
      </w:tr>
      <w:tr w:rsidR="001D25DA" w:rsidRPr="003F541C" w14:paraId="1F98746A" w14:textId="77777777" w:rsidTr="00DE232B">
        <w:trPr>
          <w:trHeight w:val="1740"/>
        </w:trPr>
        <w:tc>
          <w:tcPr>
            <w:tcW w:w="9514" w:type="dxa"/>
            <w:gridSpan w:val="2"/>
          </w:tcPr>
          <w:p w14:paraId="5819CDD0" w14:textId="77777777" w:rsidR="001D25DA" w:rsidRDefault="001D25DA" w:rsidP="00DE232B">
            <w:pPr>
              <w:rPr>
                <w:b/>
                <w:i/>
              </w:rPr>
            </w:pPr>
            <w:r>
              <w:rPr>
                <w:b/>
                <w:i/>
              </w:rPr>
              <w:t>Your workings:</w:t>
            </w:r>
          </w:p>
          <w:p w14:paraId="70F98B36" w14:textId="77777777" w:rsidR="001D25DA" w:rsidRDefault="001D25DA" w:rsidP="00DE232B">
            <w:pPr>
              <w:rPr>
                <w:b/>
                <w:i/>
              </w:rPr>
            </w:pPr>
          </w:p>
          <w:p w14:paraId="305E90FA" w14:textId="77777777" w:rsidR="001D25DA" w:rsidRDefault="001D25DA" w:rsidP="00DE232B">
            <w:pPr>
              <w:rPr>
                <w:b/>
                <w:i/>
              </w:rPr>
            </w:pPr>
          </w:p>
          <w:p w14:paraId="36EC9220" w14:textId="77777777" w:rsidR="001D25DA" w:rsidRDefault="001D25DA" w:rsidP="00DE232B">
            <w:pPr>
              <w:rPr>
                <w:b/>
                <w:i/>
              </w:rPr>
            </w:pPr>
          </w:p>
          <w:p w14:paraId="2CAE9E28" w14:textId="77777777" w:rsidR="001D25DA" w:rsidRDefault="001D25DA" w:rsidP="00DE232B">
            <w:pPr>
              <w:rPr>
                <w:b/>
                <w:i/>
              </w:rPr>
            </w:pPr>
          </w:p>
          <w:p w14:paraId="41F637C7" w14:textId="77777777" w:rsidR="001D25DA" w:rsidRDefault="001D25DA" w:rsidP="00DE232B">
            <w:pPr>
              <w:rPr>
                <w:b/>
                <w:i/>
              </w:rPr>
            </w:pPr>
          </w:p>
          <w:p w14:paraId="1DC69F91" w14:textId="77777777" w:rsidR="001D25DA" w:rsidRDefault="001D25DA" w:rsidP="00DE232B">
            <w:pPr>
              <w:rPr>
                <w:b/>
                <w:i/>
              </w:rPr>
            </w:pPr>
          </w:p>
          <w:p w14:paraId="67E44215" w14:textId="77777777" w:rsidR="001D25DA" w:rsidRDefault="001D25DA" w:rsidP="00DE232B">
            <w:pPr>
              <w:rPr>
                <w:b/>
                <w:i/>
              </w:rPr>
            </w:pPr>
          </w:p>
          <w:p w14:paraId="3AC8199D" w14:textId="77777777" w:rsidR="001D25DA" w:rsidRDefault="001D25DA" w:rsidP="00DE232B">
            <w:pPr>
              <w:rPr>
                <w:b/>
                <w:i/>
              </w:rPr>
            </w:pPr>
          </w:p>
          <w:p w14:paraId="298B6AC9" w14:textId="77777777" w:rsidR="001D25DA" w:rsidRDefault="001D25DA" w:rsidP="00DE232B">
            <w:pPr>
              <w:rPr>
                <w:b/>
                <w:i/>
              </w:rPr>
            </w:pPr>
          </w:p>
          <w:p w14:paraId="648C772F" w14:textId="77777777" w:rsidR="001D25DA" w:rsidRDefault="001D25DA" w:rsidP="00DE232B">
            <w:pPr>
              <w:rPr>
                <w:b/>
                <w:i/>
              </w:rPr>
            </w:pPr>
          </w:p>
          <w:p w14:paraId="7BC541ED" w14:textId="77777777" w:rsidR="001D25DA" w:rsidRDefault="001D25DA" w:rsidP="00DE232B">
            <w:pPr>
              <w:rPr>
                <w:b/>
                <w:i/>
              </w:rPr>
            </w:pPr>
          </w:p>
          <w:p w14:paraId="597F2AF7" w14:textId="77777777" w:rsidR="001D25DA" w:rsidRDefault="001D25DA" w:rsidP="00DE232B">
            <w:pPr>
              <w:rPr>
                <w:b/>
                <w:i/>
              </w:rPr>
            </w:pPr>
          </w:p>
          <w:p w14:paraId="7EA027F5" w14:textId="77777777" w:rsidR="001D25DA" w:rsidRDefault="001D25DA" w:rsidP="00DE232B">
            <w:pPr>
              <w:rPr>
                <w:b/>
                <w:i/>
              </w:rPr>
            </w:pPr>
          </w:p>
          <w:p w14:paraId="6129E73A" w14:textId="77777777" w:rsidR="001D25DA" w:rsidRPr="003F541C" w:rsidRDefault="001D25DA" w:rsidP="00DE232B">
            <w:pPr>
              <w:rPr>
                <w:b/>
                <w:i/>
              </w:rPr>
            </w:pPr>
          </w:p>
        </w:tc>
      </w:tr>
    </w:tbl>
    <w:p w14:paraId="36B6BFE7" w14:textId="77777777" w:rsidR="001D25DA" w:rsidRDefault="001D25DA" w:rsidP="001D25DA"/>
    <w:tbl>
      <w:tblPr>
        <w:tblStyle w:val="TableGrid"/>
        <w:tblW w:w="0" w:type="auto"/>
        <w:tblLook w:val="04A0" w:firstRow="1" w:lastRow="0" w:firstColumn="1" w:lastColumn="0" w:noHBand="0" w:noVBand="1"/>
      </w:tblPr>
      <w:tblGrid>
        <w:gridCol w:w="675"/>
        <w:gridCol w:w="8839"/>
      </w:tblGrid>
      <w:tr w:rsidR="001D25DA" w:rsidRPr="001B7282" w14:paraId="6EC846F6" w14:textId="77777777" w:rsidTr="00DE232B">
        <w:trPr>
          <w:trHeight w:val="1067"/>
        </w:trPr>
        <w:tc>
          <w:tcPr>
            <w:tcW w:w="675" w:type="dxa"/>
          </w:tcPr>
          <w:p w14:paraId="1BECE001" w14:textId="77777777" w:rsidR="001D25DA" w:rsidRPr="007230EA" w:rsidRDefault="001D25DA" w:rsidP="00DE232B">
            <w:pPr>
              <w:rPr>
                <w:b/>
              </w:rPr>
            </w:pPr>
            <w:r w:rsidRPr="007230EA">
              <w:rPr>
                <w:b/>
              </w:rPr>
              <w:lastRenderedPageBreak/>
              <w:t>Q4</w:t>
            </w:r>
          </w:p>
        </w:tc>
        <w:tc>
          <w:tcPr>
            <w:tcW w:w="8839" w:type="dxa"/>
          </w:tcPr>
          <w:p w14:paraId="695A4D18" w14:textId="77777777" w:rsidR="001D25DA" w:rsidRPr="00856CEB" w:rsidRDefault="001D25DA" w:rsidP="00DE232B">
            <w:r w:rsidRPr="00844E12">
              <w:t xml:space="preserve">Florist Nightingale is a </w:t>
            </w:r>
            <w:r>
              <w:t>busy flower shop based in Lincolnshire.</w:t>
            </w:r>
            <w:r w:rsidRPr="00844E12">
              <w:t xml:space="preserve"> The owners</w:t>
            </w:r>
            <w:r>
              <w:t xml:space="preserve">, </w:t>
            </w:r>
            <w:proofErr w:type="gramStart"/>
            <w:r>
              <w:t>Rose</w:t>
            </w:r>
            <w:proofErr w:type="gramEnd"/>
            <w:r>
              <w:t xml:space="preserve"> and Petal, are concerned about the seasonal nature of their business and the impact this has upon their cash-flow. They have drawn up a cash-flow forecast to illustrate the problem.</w:t>
            </w:r>
          </w:p>
          <w:tbl>
            <w:tblPr>
              <w:tblW w:w="6540" w:type="dxa"/>
              <w:jc w:val="center"/>
              <w:tblLook w:val="04A0" w:firstRow="1" w:lastRow="0" w:firstColumn="1" w:lastColumn="0" w:noHBand="0" w:noVBand="1"/>
            </w:tblPr>
            <w:tblGrid>
              <w:gridCol w:w="2180"/>
              <w:gridCol w:w="2180"/>
              <w:gridCol w:w="2180"/>
            </w:tblGrid>
            <w:tr w:rsidR="001D25DA" w:rsidRPr="008F02E6" w14:paraId="661B3E0E" w14:textId="77777777" w:rsidTr="00DE232B">
              <w:trPr>
                <w:trHeight w:val="600"/>
                <w:jc w:val="center"/>
              </w:trPr>
              <w:tc>
                <w:tcPr>
                  <w:tcW w:w="2180" w:type="dxa"/>
                  <w:tcBorders>
                    <w:top w:val="nil"/>
                    <w:left w:val="nil"/>
                    <w:bottom w:val="single" w:sz="12" w:space="0" w:color="AEAAAA"/>
                    <w:right w:val="single" w:sz="12" w:space="0" w:color="AEAAAA"/>
                  </w:tcBorders>
                  <w:shd w:val="clear" w:color="auto" w:fill="auto"/>
                  <w:noWrap/>
                  <w:vAlign w:val="center"/>
                  <w:hideMark/>
                </w:tcPr>
                <w:p w14:paraId="484C7D8A"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3978FF95" w14:textId="77777777" w:rsidR="001D25DA" w:rsidRPr="008F02E6" w:rsidRDefault="001D25DA" w:rsidP="00DE232B">
                  <w:pPr>
                    <w:spacing w:before="0" w:after="0"/>
                    <w:jc w:val="center"/>
                    <w:rPr>
                      <w:rFonts w:ascii="Calibri" w:eastAsia="Times New Roman" w:hAnsi="Calibri" w:cs="Times New Roman"/>
                      <w:b/>
                      <w:bCs/>
                      <w:color w:val="000000"/>
                      <w:szCs w:val="23"/>
                      <w:lang w:val="en-US"/>
                    </w:rPr>
                  </w:pPr>
                  <w:r w:rsidRPr="008F02E6">
                    <w:rPr>
                      <w:rFonts w:ascii="Calibri" w:eastAsia="Times New Roman" w:hAnsi="Calibri" w:cs="Times New Roman"/>
                      <w:b/>
                      <w:bCs/>
                      <w:color w:val="000000"/>
                      <w:szCs w:val="23"/>
                      <w:lang w:val="en-US"/>
                    </w:rPr>
                    <w:t>January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71F1D8E8" w14:textId="77777777" w:rsidR="001D25DA" w:rsidRPr="008F02E6" w:rsidRDefault="001D25DA" w:rsidP="00DE232B">
                  <w:pPr>
                    <w:spacing w:before="0" w:after="0"/>
                    <w:jc w:val="center"/>
                    <w:rPr>
                      <w:rFonts w:ascii="Calibri" w:eastAsia="Times New Roman" w:hAnsi="Calibri" w:cs="Times New Roman"/>
                      <w:b/>
                      <w:bCs/>
                      <w:color w:val="000000"/>
                      <w:szCs w:val="23"/>
                      <w:lang w:val="en-US"/>
                    </w:rPr>
                  </w:pPr>
                  <w:r w:rsidRPr="008F02E6">
                    <w:rPr>
                      <w:rFonts w:ascii="Calibri" w:eastAsia="Times New Roman" w:hAnsi="Calibri" w:cs="Times New Roman"/>
                      <w:b/>
                      <w:bCs/>
                      <w:color w:val="000000"/>
                      <w:szCs w:val="23"/>
                      <w:lang w:val="en-US"/>
                    </w:rPr>
                    <w:t>February (£)</w:t>
                  </w:r>
                </w:p>
              </w:tc>
            </w:tr>
            <w:tr w:rsidR="001D25DA" w:rsidRPr="008F02E6" w14:paraId="6A983EAE"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3E289001"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Receipts</w:t>
                  </w:r>
                </w:p>
              </w:tc>
              <w:tc>
                <w:tcPr>
                  <w:tcW w:w="2180" w:type="dxa"/>
                  <w:tcBorders>
                    <w:top w:val="nil"/>
                    <w:left w:val="nil"/>
                    <w:bottom w:val="single" w:sz="12" w:space="0" w:color="AEAAAA"/>
                    <w:right w:val="single" w:sz="12" w:space="0" w:color="AEAAAA"/>
                  </w:tcBorders>
                  <w:shd w:val="clear" w:color="auto" w:fill="auto"/>
                  <w:noWrap/>
                  <w:vAlign w:val="center"/>
                  <w:hideMark/>
                </w:tcPr>
                <w:p w14:paraId="352945F0"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750 </w:t>
                  </w:r>
                </w:p>
              </w:tc>
              <w:tc>
                <w:tcPr>
                  <w:tcW w:w="2180" w:type="dxa"/>
                  <w:tcBorders>
                    <w:top w:val="nil"/>
                    <w:left w:val="nil"/>
                    <w:bottom w:val="single" w:sz="12" w:space="0" w:color="AEAAAA"/>
                    <w:right w:val="single" w:sz="12" w:space="0" w:color="AEAAAA"/>
                  </w:tcBorders>
                  <w:shd w:val="clear" w:color="auto" w:fill="auto"/>
                  <w:noWrap/>
                  <w:vAlign w:val="center"/>
                  <w:hideMark/>
                </w:tcPr>
                <w:p w14:paraId="0B6CDE49"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10,680 </w:t>
                  </w:r>
                </w:p>
              </w:tc>
            </w:tr>
            <w:tr w:rsidR="001D25DA" w:rsidRPr="008F02E6" w14:paraId="2AF507E8"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DA980D6"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Raw materials</w:t>
                  </w:r>
                </w:p>
              </w:tc>
              <w:tc>
                <w:tcPr>
                  <w:tcW w:w="2180" w:type="dxa"/>
                  <w:tcBorders>
                    <w:top w:val="nil"/>
                    <w:left w:val="nil"/>
                    <w:bottom w:val="single" w:sz="12" w:space="0" w:color="AEAAAA"/>
                    <w:right w:val="single" w:sz="12" w:space="0" w:color="AEAAAA"/>
                  </w:tcBorders>
                  <w:shd w:val="clear" w:color="auto" w:fill="auto"/>
                  <w:noWrap/>
                  <w:vAlign w:val="center"/>
                  <w:hideMark/>
                </w:tcPr>
                <w:p w14:paraId="1AC0739A"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250 </w:t>
                  </w:r>
                </w:p>
              </w:tc>
              <w:tc>
                <w:tcPr>
                  <w:tcW w:w="2180" w:type="dxa"/>
                  <w:tcBorders>
                    <w:top w:val="nil"/>
                    <w:left w:val="nil"/>
                    <w:bottom w:val="single" w:sz="12" w:space="0" w:color="AEAAAA"/>
                    <w:right w:val="single" w:sz="12" w:space="0" w:color="AEAAAA"/>
                  </w:tcBorders>
                  <w:shd w:val="clear" w:color="auto" w:fill="auto"/>
                  <w:noWrap/>
                  <w:vAlign w:val="center"/>
                  <w:hideMark/>
                </w:tcPr>
                <w:p w14:paraId="641F971C"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3,560 </w:t>
                  </w:r>
                </w:p>
              </w:tc>
            </w:tr>
            <w:tr w:rsidR="001D25DA" w:rsidRPr="008F02E6" w14:paraId="42E87023"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153D16FE"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Fixed costs</w:t>
                  </w:r>
                </w:p>
              </w:tc>
              <w:tc>
                <w:tcPr>
                  <w:tcW w:w="2180" w:type="dxa"/>
                  <w:tcBorders>
                    <w:top w:val="nil"/>
                    <w:left w:val="nil"/>
                    <w:bottom w:val="single" w:sz="12" w:space="0" w:color="AEAAAA"/>
                    <w:right w:val="single" w:sz="12" w:space="0" w:color="AEAAAA"/>
                  </w:tcBorders>
                  <w:shd w:val="clear" w:color="auto" w:fill="auto"/>
                  <w:noWrap/>
                  <w:vAlign w:val="center"/>
                  <w:hideMark/>
                </w:tcPr>
                <w:p w14:paraId="63A7BB3B"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4,000 </w:t>
                  </w:r>
                </w:p>
              </w:tc>
              <w:tc>
                <w:tcPr>
                  <w:tcW w:w="2180" w:type="dxa"/>
                  <w:tcBorders>
                    <w:top w:val="nil"/>
                    <w:left w:val="nil"/>
                    <w:bottom w:val="single" w:sz="12" w:space="0" w:color="AEAAAA"/>
                    <w:right w:val="single" w:sz="12" w:space="0" w:color="AEAAAA"/>
                  </w:tcBorders>
                  <w:shd w:val="clear" w:color="auto" w:fill="auto"/>
                  <w:noWrap/>
                  <w:vAlign w:val="center"/>
                  <w:hideMark/>
                </w:tcPr>
                <w:p w14:paraId="34C69FAD"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4,000 </w:t>
                  </w:r>
                </w:p>
              </w:tc>
            </w:tr>
            <w:tr w:rsidR="001D25DA" w:rsidRPr="008F02E6" w14:paraId="0953A690"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A22C2B5"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Total payments</w:t>
                  </w:r>
                </w:p>
              </w:tc>
              <w:tc>
                <w:tcPr>
                  <w:tcW w:w="2180" w:type="dxa"/>
                  <w:tcBorders>
                    <w:top w:val="nil"/>
                    <w:left w:val="nil"/>
                    <w:bottom w:val="single" w:sz="12" w:space="0" w:color="AEAAAA"/>
                    <w:right w:val="single" w:sz="12" w:space="0" w:color="AEAAAA"/>
                  </w:tcBorders>
                  <w:shd w:val="clear" w:color="auto" w:fill="auto"/>
                  <w:noWrap/>
                  <w:vAlign w:val="center"/>
                  <w:hideMark/>
                </w:tcPr>
                <w:p w14:paraId="52948B58"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4,250 </w:t>
                  </w:r>
                </w:p>
              </w:tc>
              <w:tc>
                <w:tcPr>
                  <w:tcW w:w="2180" w:type="dxa"/>
                  <w:tcBorders>
                    <w:top w:val="nil"/>
                    <w:left w:val="nil"/>
                    <w:bottom w:val="single" w:sz="12" w:space="0" w:color="AEAAAA"/>
                    <w:right w:val="single" w:sz="12" w:space="0" w:color="AEAAAA"/>
                  </w:tcBorders>
                  <w:shd w:val="clear" w:color="auto" w:fill="auto"/>
                  <w:noWrap/>
                  <w:vAlign w:val="center"/>
                  <w:hideMark/>
                </w:tcPr>
                <w:p w14:paraId="27B296E5"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7,560 </w:t>
                  </w:r>
                </w:p>
              </w:tc>
            </w:tr>
            <w:tr w:rsidR="001D25DA" w:rsidRPr="008F02E6" w14:paraId="70E7C320"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9298DD8" w14:textId="77777777" w:rsidR="001D25DA" w:rsidRPr="008F02E6"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Net cash-flow</w:t>
                  </w:r>
                </w:p>
              </w:tc>
              <w:tc>
                <w:tcPr>
                  <w:tcW w:w="2180" w:type="dxa"/>
                  <w:tcBorders>
                    <w:top w:val="nil"/>
                    <w:left w:val="nil"/>
                    <w:bottom w:val="single" w:sz="12" w:space="0" w:color="AEAAAA"/>
                    <w:right w:val="single" w:sz="12" w:space="0" w:color="AEAAAA"/>
                  </w:tcBorders>
                  <w:shd w:val="clear" w:color="auto" w:fill="auto"/>
                  <w:noWrap/>
                  <w:vAlign w:val="center"/>
                  <w:hideMark/>
                </w:tcPr>
                <w:p w14:paraId="7A3385C3" w14:textId="77777777" w:rsidR="001D25DA" w:rsidRPr="008F02E6"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w:t>
                  </w:r>
                </w:p>
              </w:tc>
              <w:tc>
                <w:tcPr>
                  <w:tcW w:w="2180" w:type="dxa"/>
                  <w:tcBorders>
                    <w:top w:val="nil"/>
                    <w:left w:val="nil"/>
                    <w:bottom w:val="single" w:sz="12" w:space="0" w:color="AEAAAA"/>
                    <w:right w:val="single" w:sz="12" w:space="0" w:color="AEAAAA"/>
                  </w:tcBorders>
                  <w:shd w:val="clear" w:color="auto" w:fill="auto"/>
                  <w:noWrap/>
                  <w:vAlign w:val="center"/>
                  <w:hideMark/>
                </w:tcPr>
                <w:p w14:paraId="259F7211" w14:textId="77777777" w:rsidR="001D25DA" w:rsidRPr="008F02E6"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(iii)</w:t>
                  </w:r>
                </w:p>
              </w:tc>
            </w:tr>
            <w:tr w:rsidR="001D25DA" w:rsidRPr="008F02E6" w14:paraId="5D42DE47"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0635915F"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Opening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5016AEF8"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1,000 </w:t>
                  </w:r>
                </w:p>
              </w:tc>
              <w:tc>
                <w:tcPr>
                  <w:tcW w:w="2180" w:type="dxa"/>
                  <w:tcBorders>
                    <w:top w:val="nil"/>
                    <w:left w:val="nil"/>
                    <w:bottom w:val="single" w:sz="12" w:space="0" w:color="AEAAAA"/>
                    <w:right w:val="single" w:sz="12" w:space="0" w:color="AEAAAA"/>
                  </w:tcBorders>
                  <w:shd w:val="clear" w:color="auto" w:fill="auto"/>
                  <w:noWrap/>
                  <w:vAlign w:val="center"/>
                  <w:hideMark/>
                </w:tcPr>
                <w:p w14:paraId="1143488C" w14:textId="77777777" w:rsidR="001D25DA" w:rsidRPr="008F02E6"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(iv)</w:t>
                  </w:r>
                </w:p>
              </w:tc>
            </w:tr>
            <w:tr w:rsidR="001D25DA" w:rsidRPr="008F02E6" w14:paraId="6C7B1205"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9562534" w14:textId="77777777" w:rsidR="001D25DA" w:rsidRPr="008F02E6" w:rsidRDefault="001D25DA" w:rsidP="00DE232B">
                  <w:pPr>
                    <w:spacing w:before="0" w:after="0"/>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Closing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28DE2CCF" w14:textId="77777777" w:rsidR="001D25DA" w:rsidRPr="008F02E6" w:rsidRDefault="001D25DA"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w:t>
                  </w:r>
                </w:p>
              </w:tc>
              <w:tc>
                <w:tcPr>
                  <w:tcW w:w="2180" w:type="dxa"/>
                  <w:tcBorders>
                    <w:top w:val="nil"/>
                    <w:left w:val="nil"/>
                    <w:bottom w:val="single" w:sz="12" w:space="0" w:color="AEAAAA"/>
                    <w:right w:val="single" w:sz="12" w:space="0" w:color="AEAAAA"/>
                  </w:tcBorders>
                  <w:shd w:val="clear" w:color="auto" w:fill="auto"/>
                  <w:noWrap/>
                  <w:vAlign w:val="center"/>
                  <w:hideMark/>
                </w:tcPr>
                <w:p w14:paraId="6E69D0C5" w14:textId="77777777" w:rsidR="001D25DA" w:rsidRPr="008F02E6" w:rsidRDefault="001D25DA" w:rsidP="00DE232B">
                  <w:pPr>
                    <w:spacing w:before="0" w:after="0"/>
                    <w:jc w:val="right"/>
                    <w:rPr>
                      <w:rFonts w:ascii="Calibri" w:eastAsia="Times New Roman" w:hAnsi="Calibri" w:cs="Times New Roman"/>
                      <w:color w:val="000000"/>
                      <w:szCs w:val="23"/>
                      <w:lang w:val="en-US"/>
                    </w:rPr>
                  </w:pPr>
                  <w:r w:rsidRPr="008F02E6">
                    <w:rPr>
                      <w:rFonts w:ascii="Calibri" w:eastAsia="Times New Roman" w:hAnsi="Calibri" w:cs="Times New Roman"/>
                      <w:color w:val="000000"/>
                      <w:szCs w:val="23"/>
                      <w:lang w:val="en-US"/>
                    </w:rPr>
                    <w:t xml:space="preserve">620 </w:t>
                  </w:r>
                </w:p>
              </w:tc>
            </w:tr>
          </w:tbl>
          <w:p w14:paraId="486F3EC7" w14:textId="77777777" w:rsidR="001D25DA" w:rsidRPr="001B7282" w:rsidRDefault="001D25DA" w:rsidP="00DE232B">
            <w:pPr>
              <w:rPr>
                <w:b/>
              </w:rPr>
            </w:pPr>
            <w:r>
              <w:rPr>
                <w:b/>
              </w:rPr>
              <w:t>Activity</w:t>
            </w:r>
            <w:r w:rsidRPr="001B7282">
              <w:rPr>
                <w:b/>
              </w:rPr>
              <w:t>:</w:t>
            </w:r>
            <w:r>
              <w:rPr>
                <w:b/>
              </w:rPr>
              <w:t xml:space="preserve"> Complete the table with the missing figures</w:t>
            </w:r>
          </w:p>
        </w:tc>
      </w:tr>
      <w:tr w:rsidR="001D25DA" w:rsidRPr="001B7282" w14:paraId="7E989ACE" w14:textId="77777777" w:rsidTr="00DE232B">
        <w:trPr>
          <w:trHeight w:val="2239"/>
        </w:trPr>
        <w:tc>
          <w:tcPr>
            <w:tcW w:w="9514" w:type="dxa"/>
            <w:gridSpan w:val="2"/>
          </w:tcPr>
          <w:p w14:paraId="14573013" w14:textId="77777777" w:rsidR="001D25DA" w:rsidRPr="00144BDA" w:rsidRDefault="001D25DA" w:rsidP="00DE232B">
            <w:pPr>
              <w:rPr>
                <w:b/>
                <w:i/>
              </w:rPr>
            </w:pPr>
            <w:r w:rsidRPr="00144BDA">
              <w:rPr>
                <w:b/>
                <w:i/>
              </w:rPr>
              <w:t>Your workings:</w:t>
            </w:r>
          </w:p>
          <w:p w14:paraId="6FDC012C" w14:textId="77777777" w:rsidR="001D25DA" w:rsidRDefault="001D25DA" w:rsidP="00DE232B">
            <w:pPr>
              <w:rPr>
                <w:b/>
                <w:i/>
              </w:rPr>
            </w:pPr>
          </w:p>
          <w:p w14:paraId="6625DEA2" w14:textId="77777777" w:rsidR="001D25DA" w:rsidRDefault="001D25DA" w:rsidP="00DE232B">
            <w:pPr>
              <w:rPr>
                <w:b/>
                <w:i/>
              </w:rPr>
            </w:pPr>
          </w:p>
          <w:p w14:paraId="55DACB2F" w14:textId="77777777" w:rsidR="001D25DA" w:rsidRDefault="001D25DA" w:rsidP="00DE232B">
            <w:pPr>
              <w:rPr>
                <w:b/>
                <w:i/>
              </w:rPr>
            </w:pPr>
          </w:p>
          <w:p w14:paraId="45B1BE37" w14:textId="77777777" w:rsidR="001D25DA" w:rsidRDefault="001D25DA" w:rsidP="00DE232B">
            <w:pPr>
              <w:rPr>
                <w:b/>
                <w:i/>
              </w:rPr>
            </w:pPr>
          </w:p>
          <w:p w14:paraId="4EDB0C49" w14:textId="77777777" w:rsidR="001D25DA" w:rsidRDefault="001D25DA" w:rsidP="00DE232B">
            <w:pPr>
              <w:rPr>
                <w:b/>
                <w:i/>
              </w:rPr>
            </w:pPr>
          </w:p>
          <w:p w14:paraId="44733139" w14:textId="77777777" w:rsidR="001D25DA" w:rsidRDefault="001D25DA" w:rsidP="00DE232B">
            <w:pPr>
              <w:rPr>
                <w:b/>
                <w:i/>
              </w:rPr>
            </w:pPr>
          </w:p>
          <w:p w14:paraId="12343658" w14:textId="77777777" w:rsidR="001D25DA" w:rsidRDefault="001D25DA" w:rsidP="00DE232B">
            <w:pPr>
              <w:rPr>
                <w:b/>
                <w:i/>
              </w:rPr>
            </w:pPr>
          </w:p>
          <w:p w14:paraId="78159140" w14:textId="77777777" w:rsidR="001D25DA" w:rsidRDefault="001D25DA" w:rsidP="00DE232B">
            <w:pPr>
              <w:rPr>
                <w:b/>
                <w:i/>
              </w:rPr>
            </w:pPr>
          </w:p>
          <w:p w14:paraId="6E7248CC" w14:textId="77777777" w:rsidR="001D25DA" w:rsidRDefault="001D25DA" w:rsidP="00DE232B">
            <w:pPr>
              <w:rPr>
                <w:b/>
                <w:i/>
              </w:rPr>
            </w:pPr>
          </w:p>
          <w:p w14:paraId="315FA063" w14:textId="77777777" w:rsidR="001D25DA" w:rsidRDefault="001D25DA" w:rsidP="00DE232B">
            <w:pPr>
              <w:rPr>
                <w:b/>
                <w:i/>
              </w:rPr>
            </w:pPr>
          </w:p>
          <w:p w14:paraId="3C98CD8E" w14:textId="77777777" w:rsidR="001D25DA" w:rsidRDefault="001D25DA" w:rsidP="00DE232B">
            <w:pPr>
              <w:rPr>
                <w:b/>
                <w:i/>
              </w:rPr>
            </w:pPr>
          </w:p>
          <w:p w14:paraId="4D12A763" w14:textId="77777777" w:rsidR="001D25DA" w:rsidRDefault="001D25DA" w:rsidP="00DE232B">
            <w:pPr>
              <w:rPr>
                <w:b/>
                <w:i/>
              </w:rPr>
            </w:pPr>
          </w:p>
          <w:p w14:paraId="5FAC62E5" w14:textId="77777777" w:rsidR="001D25DA" w:rsidRDefault="001D25DA" w:rsidP="00DE232B">
            <w:pPr>
              <w:rPr>
                <w:b/>
                <w:i/>
              </w:rPr>
            </w:pPr>
          </w:p>
          <w:p w14:paraId="735AD48A" w14:textId="77777777" w:rsidR="001D25DA" w:rsidRPr="00114CEC" w:rsidRDefault="001D25DA" w:rsidP="00DE232B">
            <w:pPr>
              <w:rPr>
                <w:b/>
                <w:i/>
              </w:rPr>
            </w:pPr>
          </w:p>
        </w:tc>
      </w:tr>
    </w:tbl>
    <w:p w14:paraId="3F77C799" w14:textId="77777777" w:rsidR="001D25DA" w:rsidRDefault="001D25DA" w:rsidP="001D25DA"/>
    <w:p w14:paraId="5C842A27" w14:textId="0998C912" w:rsidR="00920A89" w:rsidRDefault="00920A89" w:rsidP="001D25DA"/>
    <w:p w14:paraId="45667521" w14:textId="77777777" w:rsidR="00920A89" w:rsidRDefault="00920A89">
      <w:pPr>
        <w:spacing w:before="0" w:after="200" w:line="276" w:lineRule="auto"/>
      </w:pPr>
      <w:r>
        <w:br w:type="page"/>
      </w:r>
    </w:p>
    <w:tbl>
      <w:tblPr>
        <w:tblStyle w:val="TableGrid"/>
        <w:tblW w:w="0" w:type="auto"/>
        <w:tblLook w:val="04A0" w:firstRow="1" w:lastRow="0" w:firstColumn="1" w:lastColumn="0" w:noHBand="0" w:noVBand="1"/>
      </w:tblPr>
      <w:tblGrid>
        <w:gridCol w:w="675"/>
        <w:gridCol w:w="8839"/>
      </w:tblGrid>
      <w:tr w:rsidR="00920A89" w:rsidRPr="00190EFE" w14:paraId="42694014" w14:textId="77777777" w:rsidTr="00DE232B">
        <w:trPr>
          <w:trHeight w:val="1691"/>
        </w:trPr>
        <w:tc>
          <w:tcPr>
            <w:tcW w:w="675" w:type="dxa"/>
          </w:tcPr>
          <w:p w14:paraId="06A858AB" w14:textId="77777777" w:rsidR="00920A89" w:rsidRPr="005C2827" w:rsidRDefault="00920A89" w:rsidP="00DE232B">
            <w:pPr>
              <w:rPr>
                <w:b/>
              </w:rPr>
            </w:pPr>
            <w:r>
              <w:rPr>
                <w:b/>
              </w:rPr>
              <w:lastRenderedPageBreak/>
              <w:t>Q1</w:t>
            </w:r>
          </w:p>
        </w:tc>
        <w:tc>
          <w:tcPr>
            <w:tcW w:w="8839" w:type="dxa"/>
          </w:tcPr>
          <w:p w14:paraId="035E5E42" w14:textId="77777777" w:rsidR="00920A89" w:rsidRDefault="00920A89" w:rsidP="00DE232B">
            <w:r>
              <w:t>Honest-TEA is a tea shop in a busy market town.  After many years of successful trading, the owners are concerned about the arrival of a new competitor in the town. The result has been a reduction in customers. In June, the owners predict the following figures relating to the shop’s cash flow.</w:t>
            </w:r>
          </w:p>
          <w:p w14:paraId="5652BE0D" w14:textId="77777777" w:rsidR="00920A89" w:rsidRDefault="00920A89" w:rsidP="00DE232B">
            <w:pPr>
              <w:jc w:val="center"/>
            </w:pPr>
            <w:r>
              <w:rPr>
                <w:noProof/>
                <w:lang w:eastAsia="en-GB"/>
              </w:rPr>
              <w:drawing>
                <wp:inline distT="0" distB="0" distL="0" distR="0" wp14:anchorId="2E8A1134" wp14:editId="01C2BC4E">
                  <wp:extent cx="4343400" cy="229552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51DBC7" w14:textId="77777777" w:rsidR="00920A89" w:rsidRPr="00B90C24" w:rsidRDefault="00920A89" w:rsidP="00DE232B">
            <w:pPr>
              <w:rPr>
                <w:b/>
              </w:rPr>
            </w:pPr>
            <w:r>
              <w:rPr>
                <w:b/>
              </w:rPr>
              <w:t>Activity</w:t>
            </w:r>
            <w:r w:rsidRPr="001B7282">
              <w:rPr>
                <w:b/>
              </w:rPr>
              <w:t>:</w:t>
            </w:r>
            <w:r>
              <w:rPr>
                <w:b/>
              </w:rPr>
              <w:t xml:space="preserve"> Calculate the total cash outflows for the month of June</w:t>
            </w:r>
          </w:p>
        </w:tc>
      </w:tr>
      <w:tr w:rsidR="00920A89" w:rsidRPr="003F541C" w14:paraId="1DADEB4F" w14:textId="77777777" w:rsidTr="00DE232B">
        <w:trPr>
          <w:trHeight w:val="1596"/>
        </w:trPr>
        <w:tc>
          <w:tcPr>
            <w:tcW w:w="9514" w:type="dxa"/>
            <w:gridSpan w:val="2"/>
          </w:tcPr>
          <w:p w14:paraId="5ACC107D" w14:textId="77777777" w:rsidR="00920A89" w:rsidRDefault="00920A89" w:rsidP="00DE232B">
            <w:pPr>
              <w:tabs>
                <w:tab w:val="center" w:pos="4649"/>
              </w:tabs>
              <w:rPr>
                <w:b/>
                <w:i/>
              </w:rPr>
            </w:pPr>
            <w:r>
              <w:rPr>
                <w:b/>
                <w:i/>
              </w:rPr>
              <w:t>Your workings:</w:t>
            </w:r>
            <w:r>
              <w:rPr>
                <w:b/>
                <w:i/>
              </w:rPr>
              <w:tab/>
            </w:r>
          </w:p>
          <w:p w14:paraId="61A1615A" w14:textId="77777777" w:rsidR="00920A89" w:rsidRDefault="00920A89" w:rsidP="00DE232B">
            <w:pPr>
              <w:rPr>
                <w:b/>
                <w:i/>
              </w:rPr>
            </w:pPr>
          </w:p>
          <w:p w14:paraId="0720A0A7" w14:textId="77777777" w:rsidR="00920A89" w:rsidRDefault="00920A89" w:rsidP="00DE232B">
            <w:pPr>
              <w:rPr>
                <w:b/>
                <w:i/>
              </w:rPr>
            </w:pPr>
          </w:p>
          <w:p w14:paraId="09BFC9D0" w14:textId="77777777" w:rsidR="00920A89" w:rsidRPr="003F541C" w:rsidRDefault="00920A89" w:rsidP="00DE232B">
            <w:pPr>
              <w:rPr>
                <w:b/>
                <w:i/>
              </w:rPr>
            </w:pPr>
          </w:p>
        </w:tc>
      </w:tr>
    </w:tbl>
    <w:p w14:paraId="3428F8C3" w14:textId="77777777" w:rsidR="00920A89" w:rsidRDefault="00920A89" w:rsidP="00920A89"/>
    <w:tbl>
      <w:tblPr>
        <w:tblStyle w:val="TableGrid"/>
        <w:tblW w:w="0" w:type="auto"/>
        <w:tblLook w:val="04A0" w:firstRow="1" w:lastRow="0" w:firstColumn="1" w:lastColumn="0" w:noHBand="0" w:noVBand="1"/>
      </w:tblPr>
      <w:tblGrid>
        <w:gridCol w:w="675"/>
        <w:gridCol w:w="8839"/>
      </w:tblGrid>
      <w:tr w:rsidR="00920A89" w14:paraId="097CC81C" w14:textId="77777777" w:rsidTr="00DE232B">
        <w:trPr>
          <w:trHeight w:val="903"/>
        </w:trPr>
        <w:tc>
          <w:tcPr>
            <w:tcW w:w="675" w:type="dxa"/>
          </w:tcPr>
          <w:p w14:paraId="22DC1A1F" w14:textId="77777777" w:rsidR="00920A89" w:rsidRPr="00B95CB8" w:rsidRDefault="00920A89" w:rsidP="00DE232B">
            <w:pPr>
              <w:rPr>
                <w:b/>
              </w:rPr>
            </w:pPr>
            <w:r>
              <w:rPr>
                <w:b/>
              </w:rPr>
              <w:t>Q2</w:t>
            </w:r>
          </w:p>
        </w:tc>
        <w:tc>
          <w:tcPr>
            <w:tcW w:w="8839" w:type="dxa"/>
          </w:tcPr>
          <w:p w14:paraId="70E2E376" w14:textId="77777777" w:rsidR="00920A89" w:rsidRPr="009238B9" w:rsidRDefault="00920A89" w:rsidP="00DE232B">
            <w:pPr>
              <w:rPr>
                <w:rFonts w:cs="Arial"/>
              </w:rPr>
            </w:pPr>
            <w:r>
              <w:rPr>
                <w:rFonts w:cs="Arial"/>
              </w:rPr>
              <w:t>Fill Your Basket is a convenience store located on a busy high street in Cardiff. Despite recent growth in the convenience-store market, sales have declined due to a national chain opening a small store in the area. In March, Fill Your Basket predicts cash inflows of £18,000, cash outflows of £32,500 and an opening balance of £13,700.</w:t>
            </w:r>
          </w:p>
          <w:p w14:paraId="4B3D1BA7" w14:textId="77777777" w:rsidR="00920A89" w:rsidRDefault="00920A89" w:rsidP="00DE232B">
            <w:pPr>
              <w:rPr>
                <w:b/>
              </w:rPr>
            </w:pPr>
            <w:r>
              <w:rPr>
                <w:b/>
              </w:rPr>
              <w:t>Activity</w:t>
            </w:r>
            <w:r w:rsidRPr="001B7282">
              <w:rPr>
                <w:b/>
              </w:rPr>
              <w:t>:</w:t>
            </w:r>
            <w:r>
              <w:rPr>
                <w:b/>
              </w:rPr>
              <w:t xml:space="preserve"> Calculate:</w:t>
            </w:r>
          </w:p>
          <w:p w14:paraId="025AC431" w14:textId="77777777" w:rsidR="00920A89" w:rsidRDefault="00920A89" w:rsidP="00DE232B">
            <w:pPr>
              <w:rPr>
                <w:b/>
              </w:rPr>
            </w:pPr>
            <w:r>
              <w:rPr>
                <w:b/>
              </w:rPr>
              <w:t>a) the net cash-flow for the month of March</w:t>
            </w:r>
          </w:p>
          <w:p w14:paraId="6F253C34" w14:textId="77777777" w:rsidR="00920A89" w:rsidRDefault="00920A89" w:rsidP="00DE232B">
            <w:pPr>
              <w:rPr>
                <w:b/>
              </w:rPr>
            </w:pPr>
            <w:r>
              <w:rPr>
                <w:b/>
              </w:rPr>
              <w:t>b) the closing balance for the month of March</w:t>
            </w:r>
          </w:p>
          <w:p w14:paraId="02837DC6" w14:textId="77777777" w:rsidR="00920A89" w:rsidRPr="00653FA0" w:rsidRDefault="00920A89" w:rsidP="00DE232B">
            <w:pPr>
              <w:rPr>
                <w:b/>
              </w:rPr>
            </w:pPr>
            <w:r>
              <w:rPr>
                <w:b/>
              </w:rPr>
              <w:t>c) the opening balance for the month of April</w:t>
            </w:r>
          </w:p>
        </w:tc>
      </w:tr>
      <w:tr w:rsidR="00920A89" w14:paraId="3D411DF6" w14:textId="77777777" w:rsidTr="00DE232B">
        <w:trPr>
          <w:trHeight w:val="2201"/>
        </w:trPr>
        <w:tc>
          <w:tcPr>
            <w:tcW w:w="9514" w:type="dxa"/>
            <w:gridSpan w:val="2"/>
          </w:tcPr>
          <w:p w14:paraId="13158FFA" w14:textId="77777777" w:rsidR="00920A89" w:rsidRPr="003F541C" w:rsidRDefault="00920A89" w:rsidP="00DE232B">
            <w:pPr>
              <w:rPr>
                <w:b/>
                <w:i/>
              </w:rPr>
            </w:pPr>
            <w:r>
              <w:rPr>
                <w:b/>
                <w:i/>
              </w:rPr>
              <w:t>Your workings:</w:t>
            </w:r>
          </w:p>
        </w:tc>
      </w:tr>
    </w:tbl>
    <w:p w14:paraId="06274126" w14:textId="77777777" w:rsidR="00920A89" w:rsidRDefault="00920A89" w:rsidP="00920A89">
      <w:r>
        <w:br w:type="page"/>
      </w:r>
    </w:p>
    <w:tbl>
      <w:tblPr>
        <w:tblStyle w:val="TableGrid"/>
        <w:tblW w:w="0" w:type="auto"/>
        <w:tblLook w:val="04A0" w:firstRow="1" w:lastRow="0" w:firstColumn="1" w:lastColumn="0" w:noHBand="0" w:noVBand="1"/>
      </w:tblPr>
      <w:tblGrid>
        <w:gridCol w:w="675"/>
        <w:gridCol w:w="8839"/>
      </w:tblGrid>
      <w:tr w:rsidR="00920A89" w:rsidRPr="00190EFE" w14:paraId="23EB1FAC" w14:textId="77777777" w:rsidTr="00DE232B">
        <w:trPr>
          <w:trHeight w:val="1691"/>
        </w:trPr>
        <w:tc>
          <w:tcPr>
            <w:tcW w:w="675" w:type="dxa"/>
          </w:tcPr>
          <w:p w14:paraId="2AFAF146" w14:textId="77777777" w:rsidR="00920A89" w:rsidRPr="005C2827" w:rsidRDefault="00920A89" w:rsidP="00DE232B">
            <w:pPr>
              <w:rPr>
                <w:b/>
              </w:rPr>
            </w:pPr>
            <w:r>
              <w:rPr>
                <w:b/>
              </w:rPr>
              <w:lastRenderedPageBreak/>
              <w:t>Q3</w:t>
            </w:r>
          </w:p>
        </w:tc>
        <w:tc>
          <w:tcPr>
            <w:tcW w:w="8839" w:type="dxa"/>
          </w:tcPr>
          <w:p w14:paraId="7806D32F" w14:textId="77777777" w:rsidR="00920A89" w:rsidRPr="009C06C1" w:rsidRDefault="00920A89" w:rsidP="00DE232B">
            <w:r>
              <w:t xml:space="preserve">Vans, </w:t>
            </w:r>
            <w:proofErr w:type="gramStart"/>
            <w:r>
              <w:t>Pans</w:t>
            </w:r>
            <w:proofErr w:type="gramEnd"/>
            <w:r>
              <w:t xml:space="preserve"> and Motorhomes specialises in everything a person could possibly need for camping, caravanning and outdoor leisure.  The firm has tried various ideas to help reduce the impact of </w:t>
            </w:r>
            <w:r w:rsidRPr="009C06C1">
              <w:t>seasonality</w:t>
            </w:r>
            <w:r>
              <w:t xml:space="preserve"> on the business and, </w:t>
            </w:r>
            <w:proofErr w:type="gramStart"/>
            <w:r>
              <w:t>in order to</w:t>
            </w:r>
            <w:proofErr w:type="gramEnd"/>
            <w:r>
              <w:t xml:space="preserve"> monitor this, the owners have produced a cash-flow forecast. </w:t>
            </w:r>
          </w:p>
          <w:tbl>
            <w:tblPr>
              <w:tblW w:w="6540" w:type="dxa"/>
              <w:jc w:val="center"/>
              <w:tblLook w:val="04A0" w:firstRow="1" w:lastRow="0" w:firstColumn="1" w:lastColumn="0" w:noHBand="0" w:noVBand="1"/>
            </w:tblPr>
            <w:tblGrid>
              <w:gridCol w:w="2180"/>
              <w:gridCol w:w="2180"/>
              <w:gridCol w:w="2180"/>
            </w:tblGrid>
            <w:tr w:rsidR="00920A89" w:rsidRPr="00895F61" w14:paraId="7C3971AD" w14:textId="77777777" w:rsidTr="00DE232B">
              <w:trPr>
                <w:trHeight w:val="600"/>
                <w:jc w:val="center"/>
              </w:trPr>
              <w:tc>
                <w:tcPr>
                  <w:tcW w:w="2180" w:type="dxa"/>
                  <w:tcBorders>
                    <w:top w:val="nil"/>
                    <w:left w:val="nil"/>
                    <w:bottom w:val="single" w:sz="12" w:space="0" w:color="AEAAAA"/>
                    <w:right w:val="single" w:sz="12" w:space="0" w:color="AEAAAA"/>
                  </w:tcBorders>
                  <w:shd w:val="clear" w:color="auto" w:fill="auto"/>
                  <w:noWrap/>
                  <w:vAlign w:val="center"/>
                  <w:hideMark/>
                </w:tcPr>
                <w:p w14:paraId="38E09A3A"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1B896921" w14:textId="77777777" w:rsidR="00920A89" w:rsidRPr="00895F61" w:rsidRDefault="00920A89" w:rsidP="00DE232B">
                  <w:pPr>
                    <w:spacing w:before="0" w:after="0"/>
                    <w:jc w:val="center"/>
                    <w:rPr>
                      <w:rFonts w:ascii="Calibri" w:eastAsia="Times New Roman" w:hAnsi="Calibri" w:cs="Times New Roman"/>
                      <w:b/>
                      <w:bCs/>
                      <w:color w:val="000000"/>
                      <w:szCs w:val="23"/>
                      <w:lang w:val="en-US"/>
                    </w:rPr>
                  </w:pPr>
                  <w:r w:rsidRPr="00895F61">
                    <w:rPr>
                      <w:rFonts w:ascii="Calibri" w:eastAsia="Times New Roman" w:hAnsi="Calibri" w:cs="Times New Roman"/>
                      <w:b/>
                      <w:bCs/>
                      <w:color w:val="000000"/>
                      <w:szCs w:val="23"/>
                      <w:lang w:val="en-US"/>
                    </w:rPr>
                    <w:t>August (£ 000)</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0192EA76" w14:textId="77777777" w:rsidR="00920A89" w:rsidRPr="00895F61" w:rsidRDefault="00920A89" w:rsidP="00DE232B">
                  <w:pPr>
                    <w:spacing w:before="0" w:after="0"/>
                    <w:jc w:val="center"/>
                    <w:rPr>
                      <w:rFonts w:ascii="Calibri" w:eastAsia="Times New Roman" w:hAnsi="Calibri" w:cs="Times New Roman"/>
                      <w:b/>
                      <w:bCs/>
                      <w:color w:val="000000"/>
                      <w:szCs w:val="23"/>
                      <w:lang w:val="en-US"/>
                    </w:rPr>
                  </w:pPr>
                  <w:r w:rsidRPr="00895F61">
                    <w:rPr>
                      <w:rFonts w:ascii="Calibri" w:eastAsia="Times New Roman" w:hAnsi="Calibri" w:cs="Times New Roman"/>
                      <w:b/>
                      <w:bCs/>
                      <w:color w:val="000000"/>
                      <w:szCs w:val="23"/>
                      <w:lang w:val="en-US"/>
                    </w:rPr>
                    <w:t>September (£ 000)</w:t>
                  </w:r>
                </w:p>
              </w:tc>
            </w:tr>
            <w:tr w:rsidR="00920A89" w:rsidRPr="00895F61" w14:paraId="0BC01564"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42CAFE9F"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Receipts</w:t>
                  </w:r>
                </w:p>
              </w:tc>
              <w:tc>
                <w:tcPr>
                  <w:tcW w:w="2180" w:type="dxa"/>
                  <w:tcBorders>
                    <w:top w:val="nil"/>
                    <w:left w:val="nil"/>
                    <w:bottom w:val="single" w:sz="12" w:space="0" w:color="AEAAAA"/>
                    <w:right w:val="single" w:sz="12" w:space="0" w:color="AEAAAA"/>
                  </w:tcBorders>
                  <w:shd w:val="clear" w:color="auto" w:fill="auto"/>
                  <w:noWrap/>
                  <w:vAlign w:val="center"/>
                  <w:hideMark/>
                </w:tcPr>
                <w:p w14:paraId="0096FA0C"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3,590</w:t>
                  </w:r>
                </w:p>
              </w:tc>
              <w:tc>
                <w:tcPr>
                  <w:tcW w:w="2180" w:type="dxa"/>
                  <w:tcBorders>
                    <w:top w:val="nil"/>
                    <w:left w:val="nil"/>
                    <w:bottom w:val="single" w:sz="12" w:space="0" w:color="AEAAAA"/>
                    <w:right w:val="single" w:sz="12" w:space="0" w:color="AEAAAA"/>
                  </w:tcBorders>
                  <w:shd w:val="clear" w:color="auto" w:fill="auto"/>
                  <w:noWrap/>
                  <w:vAlign w:val="center"/>
                  <w:hideMark/>
                </w:tcPr>
                <w:p w14:paraId="3B03617F"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2,190</w:t>
                  </w:r>
                </w:p>
              </w:tc>
            </w:tr>
            <w:tr w:rsidR="00920A89" w:rsidRPr="00895F61" w14:paraId="79146E97"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3014A82"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Raw materials</w:t>
                  </w:r>
                </w:p>
              </w:tc>
              <w:tc>
                <w:tcPr>
                  <w:tcW w:w="2180" w:type="dxa"/>
                  <w:tcBorders>
                    <w:top w:val="nil"/>
                    <w:left w:val="nil"/>
                    <w:bottom w:val="single" w:sz="12" w:space="0" w:color="AEAAAA"/>
                    <w:right w:val="single" w:sz="12" w:space="0" w:color="AEAAAA"/>
                  </w:tcBorders>
                  <w:shd w:val="clear" w:color="auto" w:fill="auto"/>
                  <w:noWrap/>
                  <w:vAlign w:val="center"/>
                  <w:hideMark/>
                </w:tcPr>
                <w:p w14:paraId="43944B5F"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1,070</w:t>
                  </w:r>
                </w:p>
              </w:tc>
              <w:tc>
                <w:tcPr>
                  <w:tcW w:w="2180" w:type="dxa"/>
                  <w:tcBorders>
                    <w:top w:val="nil"/>
                    <w:left w:val="nil"/>
                    <w:bottom w:val="single" w:sz="12" w:space="0" w:color="AEAAAA"/>
                    <w:right w:val="single" w:sz="12" w:space="0" w:color="AEAAAA"/>
                  </w:tcBorders>
                  <w:shd w:val="clear" w:color="auto" w:fill="auto"/>
                  <w:noWrap/>
                  <w:vAlign w:val="center"/>
                  <w:hideMark/>
                </w:tcPr>
                <w:p w14:paraId="2B1C55CD"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1,050</w:t>
                  </w:r>
                </w:p>
              </w:tc>
            </w:tr>
            <w:tr w:rsidR="00920A89" w:rsidRPr="00895F61" w14:paraId="131D0CCF"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1FE37DE2"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Fixed costs</w:t>
                  </w:r>
                </w:p>
              </w:tc>
              <w:tc>
                <w:tcPr>
                  <w:tcW w:w="2180" w:type="dxa"/>
                  <w:tcBorders>
                    <w:top w:val="nil"/>
                    <w:left w:val="nil"/>
                    <w:bottom w:val="single" w:sz="12" w:space="0" w:color="AEAAAA"/>
                    <w:right w:val="single" w:sz="12" w:space="0" w:color="AEAAAA"/>
                  </w:tcBorders>
                  <w:shd w:val="clear" w:color="auto" w:fill="auto"/>
                  <w:noWrap/>
                  <w:vAlign w:val="center"/>
                  <w:hideMark/>
                </w:tcPr>
                <w:p w14:paraId="756117A6"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1,900</w:t>
                  </w:r>
                </w:p>
              </w:tc>
              <w:tc>
                <w:tcPr>
                  <w:tcW w:w="2180" w:type="dxa"/>
                  <w:tcBorders>
                    <w:top w:val="nil"/>
                    <w:left w:val="nil"/>
                    <w:bottom w:val="single" w:sz="12" w:space="0" w:color="AEAAAA"/>
                    <w:right w:val="single" w:sz="12" w:space="0" w:color="AEAAAA"/>
                  </w:tcBorders>
                  <w:shd w:val="clear" w:color="auto" w:fill="auto"/>
                  <w:noWrap/>
                  <w:vAlign w:val="center"/>
                  <w:hideMark/>
                </w:tcPr>
                <w:p w14:paraId="28D51F43"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1,700</w:t>
                  </w:r>
                </w:p>
              </w:tc>
            </w:tr>
            <w:tr w:rsidR="00920A89" w:rsidRPr="00895F61" w14:paraId="257CAB5E"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5C810EE7"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Total payments</w:t>
                  </w:r>
                </w:p>
              </w:tc>
              <w:tc>
                <w:tcPr>
                  <w:tcW w:w="2180" w:type="dxa"/>
                  <w:tcBorders>
                    <w:top w:val="nil"/>
                    <w:left w:val="nil"/>
                    <w:bottom w:val="single" w:sz="12" w:space="0" w:color="AEAAAA"/>
                    <w:right w:val="single" w:sz="12" w:space="0" w:color="AEAAAA"/>
                  </w:tcBorders>
                  <w:shd w:val="clear" w:color="auto" w:fill="auto"/>
                  <w:noWrap/>
                  <w:vAlign w:val="center"/>
                  <w:hideMark/>
                </w:tcPr>
                <w:p w14:paraId="5E25AC7A" w14:textId="77777777" w:rsidR="00920A89" w:rsidRPr="00895F61"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w:t>
                  </w:r>
                </w:p>
              </w:tc>
              <w:tc>
                <w:tcPr>
                  <w:tcW w:w="2180" w:type="dxa"/>
                  <w:tcBorders>
                    <w:top w:val="nil"/>
                    <w:left w:val="nil"/>
                    <w:bottom w:val="single" w:sz="12" w:space="0" w:color="AEAAAA"/>
                    <w:right w:val="single" w:sz="12" w:space="0" w:color="AEAAAA"/>
                  </w:tcBorders>
                  <w:shd w:val="clear" w:color="auto" w:fill="auto"/>
                  <w:noWrap/>
                  <w:vAlign w:val="center"/>
                  <w:hideMark/>
                </w:tcPr>
                <w:p w14:paraId="6656A81F"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2,750</w:t>
                  </w:r>
                </w:p>
              </w:tc>
            </w:tr>
            <w:tr w:rsidR="00920A89" w:rsidRPr="00895F61" w14:paraId="3DB13F85"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3AC70386" w14:textId="77777777" w:rsidR="00920A89" w:rsidRPr="00895F61"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Net cash-flow</w:t>
                  </w:r>
                </w:p>
              </w:tc>
              <w:tc>
                <w:tcPr>
                  <w:tcW w:w="2180" w:type="dxa"/>
                  <w:tcBorders>
                    <w:top w:val="nil"/>
                    <w:left w:val="nil"/>
                    <w:bottom w:val="single" w:sz="12" w:space="0" w:color="AEAAAA"/>
                    <w:right w:val="single" w:sz="12" w:space="0" w:color="AEAAAA"/>
                  </w:tcBorders>
                  <w:shd w:val="clear" w:color="auto" w:fill="auto"/>
                  <w:noWrap/>
                  <w:vAlign w:val="center"/>
                  <w:hideMark/>
                </w:tcPr>
                <w:p w14:paraId="7FDF055E"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620</w:t>
                  </w:r>
                </w:p>
              </w:tc>
              <w:tc>
                <w:tcPr>
                  <w:tcW w:w="2180" w:type="dxa"/>
                  <w:tcBorders>
                    <w:top w:val="nil"/>
                    <w:left w:val="nil"/>
                    <w:bottom w:val="single" w:sz="12" w:space="0" w:color="AEAAAA"/>
                    <w:right w:val="single" w:sz="12" w:space="0" w:color="AEAAAA"/>
                  </w:tcBorders>
                  <w:shd w:val="clear" w:color="auto" w:fill="auto"/>
                  <w:noWrap/>
                  <w:vAlign w:val="center"/>
                  <w:hideMark/>
                </w:tcPr>
                <w:p w14:paraId="29DDD140" w14:textId="77777777" w:rsidR="00920A89" w:rsidRPr="00895F61"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(iv)</w:t>
                  </w:r>
                </w:p>
              </w:tc>
            </w:tr>
            <w:tr w:rsidR="00920A89" w:rsidRPr="00895F61" w14:paraId="410621ED"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53DE9ECB"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Opening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1E7EA48B" w14:textId="77777777" w:rsidR="00920A89" w:rsidRPr="00895F61"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w:t>
                  </w:r>
                </w:p>
              </w:tc>
              <w:tc>
                <w:tcPr>
                  <w:tcW w:w="2180" w:type="dxa"/>
                  <w:tcBorders>
                    <w:top w:val="nil"/>
                    <w:left w:val="nil"/>
                    <w:bottom w:val="single" w:sz="12" w:space="0" w:color="AEAAAA"/>
                    <w:right w:val="single" w:sz="12" w:space="0" w:color="AEAAAA"/>
                  </w:tcBorders>
                  <w:shd w:val="clear" w:color="auto" w:fill="auto"/>
                  <w:noWrap/>
                  <w:vAlign w:val="center"/>
                  <w:hideMark/>
                </w:tcPr>
                <w:p w14:paraId="7B7B3751" w14:textId="77777777" w:rsidR="00920A89" w:rsidRPr="00895F61" w:rsidRDefault="00920A89" w:rsidP="00DE232B">
                  <w:pPr>
                    <w:spacing w:before="0" w:after="0"/>
                    <w:jc w:val="right"/>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4,090</w:t>
                  </w:r>
                </w:p>
              </w:tc>
            </w:tr>
            <w:tr w:rsidR="00920A89" w:rsidRPr="00895F61" w14:paraId="10376B95"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2350528C" w14:textId="77777777" w:rsidR="00920A89" w:rsidRPr="00895F61" w:rsidRDefault="00920A89" w:rsidP="00DE232B">
                  <w:pPr>
                    <w:spacing w:before="0" w:after="0"/>
                    <w:rPr>
                      <w:rFonts w:ascii="Calibri" w:eastAsia="Times New Roman" w:hAnsi="Calibri" w:cs="Times New Roman"/>
                      <w:color w:val="000000"/>
                      <w:szCs w:val="23"/>
                      <w:lang w:val="en-US"/>
                    </w:rPr>
                  </w:pPr>
                  <w:r w:rsidRPr="00895F61">
                    <w:rPr>
                      <w:rFonts w:ascii="Calibri" w:eastAsia="Times New Roman" w:hAnsi="Calibri" w:cs="Times New Roman"/>
                      <w:color w:val="000000"/>
                      <w:szCs w:val="23"/>
                      <w:lang w:val="en-US"/>
                    </w:rPr>
                    <w:t>Closing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5B7B8958" w14:textId="77777777" w:rsidR="00920A89" w:rsidRPr="00895F61"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(iii)</w:t>
                  </w:r>
                </w:p>
              </w:tc>
              <w:tc>
                <w:tcPr>
                  <w:tcW w:w="2180" w:type="dxa"/>
                  <w:tcBorders>
                    <w:top w:val="nil"/>
                    <w:left w:val="nil"/>
                    <w:bottom w:val="single" w:sz="12" w:space="0" w:color="AEAAAA"/>
                    <w:right w:val="single" w:sz="12" w:space="0" w:color="AEAAAA"/>
                  </w:tcBorders>
                  <w:shd w:val="clear" w:color="auto" w:fill="auto"/>
                  <w:noWrap/>
                  <w:vAlign w:val="center"/>
                  <w:hideMark/>
                </w:tcPr>
                <w:p w14:paraId="2D50CF8F" w14:textId="77777777" w:rsidR="00920A89" w:rsidRPr="00895F61"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(v)</w:t>
                  </w:r>
                </w:p>
              </w:tc>
            </w:tr>
          </w:tbl>
          <w:p w14:paraId="3926E34F" w14:textId="77777777" w:rsidR="00920A89" w:rsidRPr="005E6DAA" w:rsidRDefault="00920A89" w:rsidP="00DE232B">
            <w:pPr>
              <w:rPr>
                <w:b/>
              </w:rPr>
            </w:pPr>
            <w:r>
              <w:rPr>
                <w:b/>
              </w:rPr>
              <w:t>Activity</w:t>
            </w:r>
            <w:r w:rsidRPr="001B7282">
              <w:rPr>
                <w:b/>
              </w:rPr>
              <w:t>:</w:t>
            </w:r>
            <w:r>
              <w:rPr>
                <w:b/>
              </w:rPr>
              <w:t xml:space="preserve"> Complete the table with the missing figures </w:t>
            </w:r>
          </w:p>
        </w:tc>
      </w:tr>
      <w:tr w:rsidR="00920A89" w:rsidRPr="003F541C" w14:paraId="0F9F5869" w14:textId="77777777" w:rsidTr="00DE232B">
        <w:trPr>
          <w:trHeight w:val="6013"/>
        </w:trPr>
        <w:tc>
          <w:tcPr>
            <w:tcW w:w="9514" w:type="dxa"/>
            <w:gridSpan w:val="2"/>
          </w:tcPr>
          <w:p w14:paraId="0E2AD863" w14:textId="77777777" w:rsidR="00920A89" w:rsidRDefault="00920A89" w:rsidP="00DE232B">
            <w:pPr>
              <w:rPr>
                <w:b/>
                <w:i/>
              </w:rPr>
            </w:pPr>
            <w:r>
              <w:rPr>
                <w:b/>
                <w:i/>
              </w:rPr>
              <w:t>Your workings:</w:t>
            </w:r>
          </w:p>
          <w:p w14:paraId="1CBC0BB5" w14:textId="77777777" w:rsidR="00920A89" w:rsidRDefault="00920A89" w:rsidP="00DE232B">
            <w:pPr>
              <w:rPr>
                <w:b/>
              </w:rPr>
            </w:pPr>
          </w:p>
          <w:p w14:paraId="7519EC01" w14:textId="77777777" w:rsidR="00920A89" w:rsidRDefault="00920A89" w:rsidP="00DE232B">
            <w:pPr>
              <w:rPr>
                <w:b/>
              </w:rPr>
            </w:pPr>
          </w:p>
          <w:p w14:paraId="7E7FC69D" w14:textId="77777777" w:rsidR="00920A89" w:rsidRDefault="00920A89" w:rsidP="00DE232B">
            <w:pPr>
              <w:rPr>
                <w:b/>
              </w:rPr>
            </w:pPr>
          </w:p>
          <w:p w14:paraId="06F376BD" w14:textId="77777777" w:rsidR="00920A89" w:rsidRDefault="00920A89" w:rsidP="00DE232B">
            <w:pPr>
              <w:rPr>
                <w:b/>
              </w:rPr>
            </w:pPr>
          </w:p>
          <w:p w14:paraId="451EF452" w14:textId="77777777" w:rsidR="00920A89" w:rsidRDefault="00920A89" w:rsidP="00DE232B">
            <w:pPr>
              <w:rPr>
                <w:b/>
              </w:rPr>
            </w:pPr>
          </w:p>
          <w:p w14:paraId="4F8FC874" w14:textId="77777777" w:rsidR="00920A89" w:rsidRDefault="00920A89" w:rsidP="00DE232B">
            <w:pPr>
              <w:rPr>
                <w:b/>
              </w:rPr>
            </w:pPr>
          </w:p>
          <w:p w14:paraId="5A09DBBC" w14:textId="77777777" w:rsidR="00920A89" w:rsidRDefault="00920A89" w:rsidP="00DE232B">
            <w:pPr>
              <w:rPr>
                <w:b/>
              </w:rPr>
            </w:pPr>
          </w:p>
          <w:p w14:paraId="473FB415" w14:textId="77777777" w:rsidR="00920A89" w:rsidRDefault="00920A89" w:rsidP="00DE232B">
            <w:pPr>
              <w:rPr>
                <w:b/>
              </w:rPr>
            </w:pPr>
          </w:p>
          <w:p w14:paraId="71EC5BF9" w14:textId="77777777" w:rsidR="00920A89" w:rsidRDefault="00920A89" w:rsidP="00DE232B">
            <w:pPr>
              <w:rPr>
                <w:b/>
              </w:rPr>
            </w:pPr>
          </w:p>
          <w:p w14:paraId="13915134" w14:textId="77777777" w:rsidR="00920A89" w:rsidRDefault="00920A89" w:rsidP="00DE232B">
            <w:pPr>
              <w:rPr>
                <w:b/>
              </w:rPr>
            </w:pPr>
          </w:p>
          <w:p w14:paraId="48E4E12D" w14:textId="77777777" w:rsidR="00920A89" w:rsidRPr="003F541C" w:rsidRDefault="00920A89" w:rsidP="00DE232B">
            <w:pPr>
              <w:rPr>
                <w:b/>
                <w:i/>
              </w:rPr>
            </w:pPr>
          </w:p>
        </w:tc>
      </w:tr>
    </w:tbl>
    <w:p w14:paraId="6F0F7E8C" w14:textId="77777777" w:rsidR="00920A89" w:rsidRDefault="00920A89" w:rsidP="00920A89"/>
    <w:tbl>
      <w:tblPr>
        <w:tblStyle w:val="TableGrid"/>
        <w:tblW w:w="0" w:type="auto"/>
        <w:tblLook w:val="04A0" w:firstRow="1" w:lastRow="0" w:firstColumn="1" w:lastColumn="0" w:noHBand="0" w:noVBand="1"/>
      </w:tblPr>
      <w:tblGrid>
        <w:gridCol w:w="675"/>
        <w:gridCol w:w="8839"/>
      </w:tblGrid>
      <w:tr w:rsidR="00920A89" w:rsidRPr="001B7282" w14:paraId="742A77D0" w14:textId="77777777" w:rsidTr="00DE232B">
        <w:trPr>
          <w:trHeight w:val="1067"/>
        </w:trPr>
        <w:tc>
          <w:tcPr>
            <w:tcW w:w="675" w:type="dxa"/>
          </w:tcPr>
          <w:p w14:paraId="4076A8DC" w14:textId="77777777" w:rsidR="00920A89" w:rsidRPr="007230EA" w:rsidRDefault="00920A89" w:rsidP="00DE232B">
            <w:pPr>
              <w:rPr>
                <w:b/>
              </w:rPr>
            </w:pPr>
            <w:r w:rsidRPr="007230EA">
              <w:rPr>
                <w:b/>
              </w:rPr>
              <w:lastRenderedPageBreak/>
              <w:t>Q4</w:t>
            </w:r>
          </w:p>
        </w:tc>
        <w:tc>
          <w:tcPr>
            <w:tcW w:w="8839" w:type="dxa"/>
          </w:tcPr>
          <w:p w14:paraId="2338DE42" w14:textId="77777777" w:rsidR="00920A89" w:rsidRDefault="00920A89" w:rsidP="00DE232B">
            <w:r>
              <w:t xml:space="preserve">Now In </w:t>
            </w:r>
            <w:proofErr w:type="gramStart"/>
            <w:r>
              <w:t>A</w:t>
            </w:r>
            <w:proofErr w:type="gramEnd"/>
            <w:r>
              <w:t xml:space="preserve"> Minute! is a large regional taxi firm.  The firm offers traditional private hire cars, but also has contracts with several large businesses that provide Now in A Minute! with regular income. Unfortunately, in April, the business lost three of these important customers - the impact of this is shown in the cash-flow forecast below. </w:t>
            </w:r>
          </w:p>
          <w:tbl>
            <w:tblPr>
              <w:tblW w:w="6540" w:type="dxa"/>
              <w:jc w:val="center"/>
              <w:tblLook w:val="04A0" w:firstRow="1" w:lastRow="0" w:firstColumn="1" w:lastColumn="0" w:noHBand="0" w:noVBand="1"/>
            </w:tblPr>
            <w:tblGrid>
              <w:gridCol w:w="2180"/>
              <w:gridCol w:w="2180"/>
              <w:gridCol w:w="2180"/>
            </w:tblGrid>
            <w:tr w:rsidR="00920A89" w:rsidRPr="00FC1609" w14:paraId="30EE060A" w14:textId="77777777" w:rsidTr="00DE232B">
              <w:trPr>
                <w:trHeight w:val="600"/>
                <w:jc w:val="center"/>
              </w:trPr>
              <w:tc>
                <w:tcPr>
                  <w:tcW w:w="2180" w:type="dxa"/>
                  <w:tcBorders>
                    <w:top w:val="nil"/>
                    <w:left w:val="nil"/>
                    <w:bottom w:val="single" w:sz="12" w:space="0" w:color="AEAAAA"/>
                    <w:right w:val="single" w:sz="12" w:space="0" w:color="AEAAAA"/>
                  </w:tcBorders>
                  <w:shd w:val="clear" w:color="auto" w:fill="auto"/>
                  <w:noWrap/>
                  <w:vAlign w:val="center"/>
                  <w:hideMark/>
                </w:tcPr>
                <w:p w14:paraId="57B357C0"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163A4F6C" w14:textId="77777777" w:rsidR="00920A89" w:rsidRPr="00FC1609" w:rsidRDefault="00920A89" w:rsidP="00DE232B">
                  <w:pPr>
                    <w:spacing w:before="0" w:after="0"/>
                    <w:jc w:val="center"/>
                    <w:rPr>
                      <w:rFonts w:ascii="Calibri" w:eastAsia="Times New Roman" w:hAnsi="Calibri" w:cs="Times New Roman"/>
                      <w:b/>
                      <w:bCs/>
                      <w:color w:val="000000"/>
                      <w:szCs w:val="23"/>
                      <w:lang w:val="en-US"/>
                    </w:rPr>
                  </w:pPr>
                  <w:r w:rsidRPr="00FC1609">
                    <w:rPr>
                      <w:rFonts w:ascii="Calibri" w:eastAsia="Times New Roman" w:hAnsi="Calibri" w:cs="Times New Roman"/>
                      <w:b/>
                      <w:bCs/>
                      <w:color w:val="000000"/>
                      <w:szCs w:val="23"/>
                      <w:lang w:val="en-US"/>
                    </w:rPr>
                    <w:t>May (£)</w:t>
                  </w:r>
                </w:p>
              </w:tc>
              <w:tc>
                <w:tcPr>
                  <w:tcW w:w="2180" w:type="dxa"/>
                  <w:tcBorders>
                    <w:top w:val="single" w:sz="12" w:space="0" w:color="AEAAAA"/>
                    <w:left w:val="nil"/>
                    <w:bottom w:val="single" w:sz="12" w:space="0" w:color="AEAAAA"/>
                    <w:right w:val="single" w:sz="12" w:space="0" w:color="AEAAAA"/>
                  </w:tcBorders>
                  <w:shd w:val="clear" w:color="auto" w:fill="auto"/>
                  <w:noWrap/>
                  <w:vAlign w:val="center"/>
                  <w:hideMark/>
                </w:tcPr>
                <w:p w14:paraId="5605A093" w14:textId="77777777" w:rsidR="00920A89" w:rsidRPr="00FC1609" w:rsidRDefault="00920A89" w:rsidP="00DE232B">
                  <w:pPr>
                    <w:spacing w:before="0" w:after="0"/>
                    <w:jc w:val="center"/>
                    <w:rPr>
                      <w:rFonts w:ascii="Calibri" w:eastAsia="Times New Roman" w:hAnsi="Calibri" w:cs="Times New Roman"/>
                      <w:b/>
                      <w:bCs/>
                      <w:color w:val="000000"/>
                      <w:szCs w:val="23"/>
                      <w:lang w:val="en-US"/>
                    </w:rPr>
                  </w:pPr>
                  <w:r w:rsidRPr="00FC1609">
                    <w:rPr>
                      <w:rFonts w:ascii="Calibri" w:eastAsia="Times New Roman" w:hAnsi="Calibri" w:cs="Times New Roman"/>
                      <w:b/>
                      <w:bCs/>
                      <w:color w:val="000000"/>
                      <w:szCs w:val="23"/>
                      <w:lang w:val="en-US"/>
                    </w:rPr>
                    <w:t>June (£)</w:t>
                  </w:r>
                </w:p>
              </w:tc>
            </w:tr>
            <w:tr w:rsidR="00920A89" w:rsidRPr="00FC1609" w14:paraId="14191BEF" w14:textId="77777777" w:rsidTr="00DE232B">
              <w:trPr>
                <w:trHeight w:val="48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366A70EB"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Receipts</w:t>
                  </w:r>
                </w:p>
              </w:tc>
              <w:tc>
                <w:tcPr>
                  <w:tcW w:w="2180" w:type="dxa"/>
                  <w:tcBorders>
                    <w:top w:val="nil"/>
                    <w:left w:val="nil"/>
                    <w:bottom w:val="single" w:sz="12" w:space="0" w:color="AEAAAA"/>
                    <w:right w:val="single" w:sz="12" w:space="0" w:color="AEAAAA"/>
                  </w:tcBorders>
                  <w:shd w:val="clear" w:color="auto" w:fill="auto"/>
                  <w:noWrap/>
                  <w:vAlign w:val="center"/>
                  <w:hideMark/>
                </w:tcPr>
                <w:p w14:paraId="2C7AC58F"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63,000 </w:t>
                  </w:r>
                </w:p>
              </w:tc>
              <w:tc>
                <w:tcPr>
                  <w:tcW w:w="2180" w:type="dxa"/>
                  <w:tcBorders>
                    <w:top w:val="nil"/>
                    <w:left w:val="nil"/>
                    <w:bottom w:val="single" w:sz="12" w:space="0" w:color="AEAAAA"/>
                    <w:right w:val="single" w:sz="12" w:space="0" w:color="AEAAAA"/>
                  </w:tcBorders>
                  <w:shd w:val="clear" w:color="auto" w:fill="auto"/>
                  <w:noWrap/>
                  <w:vAlign w:val="center"/>
                  <w:hideMark/>
                </w:tcPr>
                <w:p w14:paraId="7CF9BEC9"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46,000 </w:t>
                  </w:r>
                </w:p>
              </w:tc>
            </w:tr>
            <w:tr w:rsidR="00920A89" w:rsidRPr="00FC1609" w14:paraId="0FD99FAF" w14:textId="77777777" w:rsidTr="00DE232B">
              <w:trPr>
                <w:trHeight w:val="48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22515D7E"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Raw materials</w:t>
                  </w:r>
                </w:p>
              </w:tc>
              <w:tc>
                <w:tcPr>
                  <w:tcW w:w="2180" w:type="dxa"/>
                  <w:tcBorders>
                    <w:top w:val="nil"/>
                    <w:left w:val="nil"/>
                    <w:bottom w:val="single" w:sz="12" w:space="0" w:color="AEAAAA"/>
                    <w:right w:val="single" w:sz="12" w:space="0" w:color="AEAAAA"/>
                  </w:tcBorders>
                  <w:shd w:val="clear" w:color="auto" w:fill="auto"/>
                  <w:noWrap/>
                  <w:vAlign w:val="center"/>
                  <w:hideMark/>
                </w:tcPr>
                <w:p w14:paraId="267C710F"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22,450 </w:t>
                  </w:r>
                </w:p>
              </w:tc>
              <w:tc>
                <w:tcPr>
                  <w:tcW w:w="2180" w:type="dxa"/>
                  <w:tcBorders>
                    <w:top w:val="nil"/>
                    <w:left w:val="nil"/>
                    <w:bottom w:val="single" w:sz="12" w:space="0" w:color="AEAAAA"/>
                    <w:right w:val="single" w:sz="12" w:space="0" w:color="AEAAAA"/>
                  </w:tcBorders>
                  <w:shd w:val="clear" w:color="auto" w:fill="auto"/>
                  <w:noWrap/>
                  <w:vAlign w:val="center"/>
                  <w:hideMark/>
                </w:tcPr>
                <w:p w14:paraId="0F0A0E77"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17,450 </w:t>
                  </w:r>
                </w:p>
              </w:tc>
            </w:tr>
            <w:tr w:rsidR="00920A89" w:rsidRPr="00FC1609" w14:paraId="1F24A357"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2ACFB5BF"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Fixed costs</w:t>
                  </w:r>
                </w:p>
              </w:tc>
              <w:tc>
                <w:tcPr>
                  <w:tcW w:w="2180" w:type="dxa"/>
                  <w:tcBorders>
                    <w:top w:val="nil"/>
                    <w:left w:val="nil"/>
                    <w:bottom w:val="single" w:sz="12" w:space="0" w:color="AEAAAA"/>
                    <w:right w:val="single" w:sz="12" w:space="0" w:color="AEAAAA"/>
                  </w:tcBorders>
                  <w:shd w:val="clear" w:color="auto" w:fill="auto"/>
                  <w:noWrap/>
                  <w:vAlign w:val="center"/>
                  <w:hideMark/>
                </w:tcPr>
                <w:p w14:paraId="7D7C2A90"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40,550 </w:t>
                  </w:r>
                </w:p>
              </w:tc>
              <w:tc>
                <w:tcPr>
                  <w:tcW w:w="2180" w:type="dxa"/>
                  <w:tcBorders>
                    <w:top w:val="nil"/>
                    <w:left w:val="nil"/>
                    <w:bottom w:val="single" w:sz="12" w:space="0" w:color="AEAAAA"/>
                    <w:right w:val="single" w:sz="12" w:space="0" w:color="AEAAAA"/>
                  </w:tcBorders>
                  <w:shd w:val="clear" w:color="auto" w:fill="auto"/>
                  <w:noWrap/>
                  <w:vAlign w:val="center"/>
                  <w:hideMark/>
                </w:tcPr>
                <w:p w14:paraId="1F79CFC6"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36,750 </w:t>
                  </w:r>
                </w:p>
              </w:tc>
            </w:tr>
            <w:tr w:rsidR="00920A89" w:rsidRPr="00FC1609" w14:paraId="5F15CEFF"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5B9B1439"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Total payments</w:t>
                  </w:r>
                </w:p>
              </w:tc>
              <w:tc>
                <w:tcPr>
                  <w:tcW w:w="2180" w:type="dxa"/>
                  <w:tcBorders>
                    <w:top w:val="nil"/>
                    <w:left w:val="nil"/>
                    <w:bottom w:val="single" w:sz="12" w:space="0" w:color="AEAAAA"/>
                    <w:right w:val="single" w:sz="12" w:space="0" w:color="AEAAAA"/>
                  </w:tcBorders>
                  <w:shd w:val="clear" w:color="auto" w:fill="auto"/>
                  <w:noWrap/>
                  <w:vAlign w:val="center"/>
                  <w:hideMark/>
                </w:tcPr>
                <w:p w14:paraId="6763C3D1"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w:t>
                  </w:r>
                </w:p>
              </w:tc>
              <w:tc>
                <w:tcPr>
                  <w:tcW w:w="2180" w:type="dxa"/>
                  <w:tcBorders>
                    <w:top w:val="nil"/>
                    <w:left w:val="nil"/>
                    <w:bottom w:val="single" w:sz="12" w:space="0" w:color="AEAAAA"/>
                    <w:right w:val="single" w:sz="12" w:space="0" w:color="AEAAAA"/>
                  </w:tcBorders>
                  <w:shd w:val="clear" w:color="auto" w:fill="auto"/>
                  <w:noWrap/>
                  <w:vAlign w:val="center"/>
                  <w:hideMark/>
                </w:tcPr>
                <w:p w14:paraId="795C2574"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 xml:space="preserve">(iii) </w:t>
                  </w:r>
                </w:p>
              </w:tc>
            </w:tr>
            <w:tr w:rsidR="00920A89" w:rsidRPr="00FC1609" w14:paraId="6309C657"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62B2F037"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Net cash-</w:t>
                  </w:r>
                  <w:r w:rsidRPr="00895F61">
                    <w:rPr>
                      <w:rFonts w:ascii="Calibri" w:eastAsia="Times New Roman" w:hAnsi="Calibri" w:cs="Times New Roman"/>
                      <w:color w:val="000000"/>
                      <w:szCs w:val="23"/>
                      <w:lang w:val="en-US"/>
                    </w:rPr>
                    <w:t>flow</w:t>
                  </w:r>
                </w:p>
              </w:tc>
              <w:tc>
                <w:tcPr>
                  <w:tcW w:w="2180" w:type="dxa"/>
                  <w:tcBorders>
                    <w:top w:val="nil"/>
                    <w:left w:val="nil"/>
                    <w:bottom w:val="single" w:sz="12" w:space="0" w:color="AEAAAA"/>
                    <w:right w:val="single" w:sz="12" w:space="0" w:color="AEAAAA"/>
                  </w:tcBorders>
                  <w:shd w:val="clear" w:color="auto" w:fill="auto"/>
                  <w:noWrap/>
                  <w:vAlign w:val="center"/>
                  <w:hideMark/>
                </w:tcPr>
                <w:p w14:paraId="05B6572F"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(ii)</w:t>
                  </w:r>
                </w:p>
              </w:tc>
              <w:tc>
                <w:tcPr>
                  <w:tcW w:w="2180" w:type="dxa"/>
                  <w:tcBorders>
                    <w:top w:val="nil"/>
                    <w:left w:val="nil"/>
                    <w:bottom w:val="single" w:sz="12" w:space="0" w:color="AEAAAA"/>
                    <w:right w:val="single" w:sz="12" w:space="0" w:color="AEAAAA"/>
                  </w:tcBorders>
                  <w:shd w:val="clear" w:color="auto" w:fill="auto"/>
                  <w:noWrap/>
                  <w:vAlign w:val="center"/>
                  <w:hideMark/>
                </w:tcPr>
                <w:p w14:paraId="3F3B5A73"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(iv)</w:t>
                  </w:r>
                </w:p>
              </w:tc>
            </w:tr>
            <w:tr w:rsidR="00920A89" w:rsidRPr="00FC1609" w14:paraId="0CB28B6C"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090AEC46"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Opening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0316E5CB"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86,250 </w:t>
                  </w:r>
                </w:p>
              </w:tc>
              <w:tc>
                <w:tcPr>
                  <w:tcW w:w="2180" w:type="dxa"/>
                  <w:tcBorders>
                    <w:top w:val="nil"/>
                    <w:left w:val="nil"/>
                    <w:bottom w:val="single" w:sz="12" w:space="0" w:color="AEAAAA"/>
                    <w:right w:val="single" w:sz="12" w:space="0" w:color="AEAAAA"/>
                  </w:tcBorders>
                  <w:shd w:val="clear" w:color="auto" w:fill="auto"/>
                  <w:noWrap/>
                  <w:vAlign w:val="center"/>
                  <w:hideMark/>
                </w:tcPr>
                <w:p w14:paraId="207A3E3E"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(v)</w:t>
                  </w:r>
                </w:p>
              </w:tc>
            </w:tr>
            <w:tr w:rsidR="00920A89" w:rsidRPr="00FC1609" w14:paraId="55E58A7A" w14:textId="77777777" w:rsidTr="00DE232B">
              <w:trPr>
                <w:trHeight w:val="600"/>
                <w:jc w:val="center"/>
              </w:trPr>
              <w:tc>
                <w:tcPr>
                  <w:tcW w:w="2180" w:type="dxa"/>
                  <w:tcBorders>
                    <w:top w:val="nil"/>
                    <w:left w:val="single" w:sz="12" w:space="0" w:color="AEAAAA"/>
                    <w:bottom w:val="single" w:sz="12" w:space="0" w:color="AEAAAA"/>
                    <w:right w:val="single" w:sz="12" w:space="0" w:color="AEAAAA"/>
                  </w:tcBorders>
                  <w:shd w:val="clear" w:color="auto" w:fill="auto"/>
                  <w:noWrap/>
                  <w:vAlign w:val="center"/>
                  <w:hideMark/>
                </w:tcPr>
                <w:p w14:paraId="389B6FDF" w14:textId="77777777" w:rsidR="00920A89" w:rsidRPr="00FC1609" w:rsidRDefault="00920A89" w:rsidP="00DE232B">
                  <w:pPr>
                    <w:spacing w:before="0" w:after="0"/>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Closing balance</w:t>
                  </w:r>
                </w:p>
              </w:tc>
              <w:tc>
                <w:tcPr>
                  <w:tcW w:w="2180" w:type="dxa"/>
                  <w:tcBorders>
                    <w:top w:val="nil"/>
                    <w:left w:val="nil"/>
                    <w:bottom w:val="single" w:sz="12" w:space="0" w:color="AEAAAA"/>
                    <w:right w:val="single" w:sz="12" w:space="0" w:color="AEAAAA"/>
                  </w:tcBorders>
                  <w:shd w:val="clear" w:color="auto" w:fill="auto"/>
                  <w:noWrap/>
                  <w:vAlign w:val="center"/>
                  <w:hideMark/>
                </w:tcPr>
                <w:p w14:paraId="3E1F9C59" w14:textId="77777777" w:rsidR="00920A89" w:rsidRPr="00FC1609" w:rsidRDefault="00920A89" w:rsidP="00DE232B">
                  <w:pPr>
                    <w:spacing w:before="0" w:after="0"/>
                    <w:jc w:val="right"/>
                    <w:rPr>
                      <w:rFonts w:ascii="Calibri" w:eastAsia="Times New Roman" w:hAnsi="Calibri" w:cs="Times New Roman"/>
                      <w:color w:val="000000"/>
                      <w:szCs w:val="23"/>
                      <w:lang w:val="en-US"/>
                    </w:rPr>
                  </w:pPr>
                  <w:r w:rsidRPr="00FC1609">
                    <w:rPr>
                      <w:rFonts w:ascii="Calibri" w:eastAsia="Times New Roman" w:hAnsi="Calibri" w:cs="Times New Roman"/>
                      <w:color w:val="000000"/>
                      <w:szCs w:val="23"/>
                      <w:lang w:val="en-US"/>
                    </w:rPr>
                    <w:t xml:space="preserve">86,250 </w:t>
                  </w:r>
                </w:p>
              </w:tc>
              <w:tc>
                <w:tcPr>
                  <w:tcW w:w="2180" w:type="dxa"/>
                  <w:tcBorders>
                    <w:top w:val="nil"/>
                    <w:left w:val="nil"/>
                    <w:bottom w:val="single" w:sz="12" w:space="0" w:color="AEAAAA"/>
                    <w:right w:val="single" w:sz="12" w:space="0" w:color="AEAAAA"/>
                  </w:tcBorders>
                  <w:shd w:val="clear" w:color="auto" w:fill="auto"/>
                  <w:noWrap/>
                  <w:vAlign w:val="center"/>
                  <w:hideMark/>
                </w:tcPr>
                <w:p w14:paraId="5DBDD01B" w14:textId="77777777" w:rsidR="00920A89" w:rsidRPr="00FC1609" w:rsidRDefault="00920A89" w:rsidP="00DE232B">
                  <w:pPr>
                    <w:spacing w:before="0" w:after="0"/>
                    <w:rPr>
                      <w:rFonts w:ascii="Calibri" w:eastAsia="Times New Roman" w:hAnsi="Calibri" w:cs="Times New Roman"/>
                      <w:color w:val="000000"/>
                      <w:szCs w:val="23"/>
                      <w:lang w:val="en-US"/>
                    </w:rPr>
                  </w:pPr>
                  <w:r>
                    <w:rPr>
                      <w:rFonts w:ascii="Calibri" w:eastAsia="Times New Roman" w:hAnsi="Calibri" w:cs="Times New Roman"/>
                      <w:color w:val="000000"/>
                      <w:szCs w:val="23"/>
                      <w:lang w:val="en-US"/>
                    </w:rPr>
                    <w:t>(vi)</w:t>
                  </w:r>
                  <w:r w:rsidRPr="00FC1609">
                    <w:rPr>
                      <w:rFonts w:ascii="Calibri" w:eastAsia="Times New Roman" w:hAnsi="Calibri" w:cs="Times New Roman"/>
                      <w:color w:val="000000"/>
                      <w:szCs w:val="23"/>
                      <w:lang w:val="en-US"/>
                    </w:rPr>
                    <w:t xml:space="preserve"> </w:t>
                  </w:r>
                </w:p>
              </w:tc>
            </w:tr>
          </w:tbl>
          <w:p w14:paraId="61FE4F06" w14:textId="77777777" w:rsidR="00920A89" w:rsidRPr="001B7282" w:rsidRDefault="00920A89" w:rsidP="00DE232B">
            <w:pPr>
              <w:rPr>
                <w:b/>
              </w:rPr>
            </w:pPr>
            <w:r>
              <w:rPr>
                <w:b/>
              </w:rPr>
              <w:t>Activity</w:t>
            </w:r>
            <w:r w:rsidRPr="001B7282">
              <w:rPr>
                <w:b/>
              </w:rPr>
              <w:t>:</w:t>
            </w:r>
            <w:r>
              <w:rPr>
                <w:b/>
              </w:rPr>
              <w:t xml:space="preserve"> Complete the table with the missing figures</w:t>
            </w:r>
          </w:p>
        </w:tc>
      </w:tr>
      <w:tr w:rsidR="00920A89" w:rsidRPr="001B7282" w14:paraId="055F9834" w14:textId="77777777" w:rsidTr="00DE232B">
        <w:trPr>
          <w:trHeight w:val="5845"/>
        </w:trPr>
        <w:tc>
          <w:tcPr>
            <w:tcW w:w="9514" w:type="dxa"/>
            <w:gridSpan w:val="2"/>
          </w:tcPr>
          <w:p w14:paraId="1C435037" w14:textId="77777777" w:rsidR="00920A89" w:rsidRDefault="00920A89" w:rsidP="00DE232B">
            <w:pPr>
              <w:rPr>
                <w:b/>
                <w:i/>
              </w:rPr>
            </w:pPr>
            <w:r w:rsidRPr="00144BDA">
              <w:rPr>
                <w:b/>
                <w:i/>
              </w:rPr>
              <w:t>Your workings:</w:t>
            </w:r>
          </w:p>
          <w:p w14:paraId="5D6905F3" w14:textId="77777777" w:rsidR="00920A89" w:rsidRDefault="00920A89" w:rsidP="00DE232B">
            <w:pPr>
              <w:rPr>
                <w:b/>
                <w:i/>
              </w:rPr>
            </w:pPr>
          </w:p>
          <w:p w14:paraId="21162F6B" w14:textId="77777777" w:rsidR="00920A89" w:rsidRDefault="00920A89" w:rsidP="00DE232B">
            <w:pPr>
              <w:rPr>
                <w:b/>
                <w:i/>
              </w:rPr>
            </w:pPr>
          </w:p>
          <w:p w14:paraId="6B25E42D" w14:textId="77777777" w:rsidR="00920A89" w:rsidRDefault="00920A89" w:rsidP="00DE232B">
            <w:pPr>
              <w:rPr>
                <w:b/>
                <w:i/>
              </w:rPr>
            </w:pPr>
          </w:p>
          <w:p w14:paraId="27AF770E" w14:textId="77777777" w:rsidR="00920A89" w:rsidRDefault="00920A89" w:rsidP="00DE232B">
            <w:pPr>
              <w:rPr>
                <w:b/>
                <w:i/>
              </w:rPr>
            </w:pPr>
          </w:p>
          <w:p w14:paraId="11770C5C" w14:textId="77777777" w:rsidR="00920A89" w:rsidRDefault="00920A89" w:rsidP="00DE232B">
            <w:pPr>
              <w:rPr>
                <w:b/>
                <w:i/>
              </w:rPr>
            </w:pPr>
          </w:p>
          <w:p w14:paraId="1F21E8B6" w14:textId="77777777" w:rsidR="00920A89" w:rsidRDefault="00920A89" w:rsidP="00DE232B">
            <w:pPr>
              <w:rPr>
                <w:b/>
                <w:i/>
              </w:rPr>
            </w:pPr>
          </w:p>
          <w:p w14:paraId="72E945F0" w14:textId="77777777" w:rsidR="00920A89" w:rsidRDefault="00920A89" w:rsidP="00DE232B">
            <w:pPr>
              <w:rPr>
                <w:b/>
                <w:i/>
              </w:rPr>
            </w:pPr>
          </w:p>
          <w:p w14:paraId="7A2CEE63" w14:textId="77777777" w:rsidR="00920A89" w:rsidRDefault="00920A89" w:rsidP="00DE232B">
            <w:pPr>
              <w:rPr>
                <w:b/>
                <w:i/>
              </w:rPr>
            </w:pPr>
          </w:p>
          <w:p w14:paraId="28C242E1" w14:textId="77777777" w:rsidR="00920A89" w:rsidRDefault="00920A89" w:rsidP="00DE232B">
            <w:pPr>
              <w:rPr>
                <w:b/>
                <w:i/>
              </w:rPr>
            </w:pPr>
          </w:p>
          <w:p w14:paraId="3F8C6F68" w14:textId="77777777" w:rsidR="00920A89" w:rsidRDefault="00920A89" w:rsidP="00DE232B">
            <w:pPr>
              <w:rPr>
                <w:b/>
                <w:i/>
              </w:rPr>
            </w:pPr>
          </w:p>
          <w:p w14:paraId="099AAF11" w14:textId="77777777" w:rsidR="00920A89" w:rsidRDefault="00920A89" w:rsidP="00DE232B">
            <w:pPr>
              <w:rPr>
                <w:b/>
                <w:i/>
              </w:rPr>
            </w:pPr>
          </w:p>
          <w:p w14:paraId="0E3AE131" w14:textId="77777777" w:rsidR="00920A89" w:rsidRDefault="00920A89" w:rsidP="00DE232B">
            <w:pPr>
              <w:rPr>
                <w:b/>
                <w:i/>
              </w:rPr>
            </w:pPr>
          </w:p>
          <w:p w14:paraId="03DDC941" w14:textId="77777777" w:rsidR="00920A89" w:rsidRDefault="00920A89" w:rsidP="00DE232B">
            <w:pPr>
              <w:rPr>
                <w:b/>
                <w:i/>
              </w:rPr>
            </w:pPr>
          </w:p>
          <w:p w14:paraId="6E7E7BC8" w14:textId="77777777" w:rsidR="00920A89" w:rsidRPr="00114CEC" w:rsidRDefault="00920A89" w:rsidP="00DE232B">
            <w:pPr>
              <w:rPr>
                <w:b/>
                <w:i/>
              </w:rPr>
            </w:pPr>
          </w:p>
        </w:tc>
      </w:tr>
    </w:tbl>
    <w:p w14:paraId="3F5EAFC6" w14:textId="77777777" w:rsidR="00920A89" w:rsidRDefault="00920A89" w:rsidP="00920A89"/>
    <w:p w14:paraId="2D64A849" w14:textId="530D186A" w:rsidR="00F620DD" w:rsidRDefault="00F620DD" w:rsidP="001D25DA"/>
    <w:p w14:paraId="6DC5A9B9" w14:textId="6B297783" w:rsidR="0011739A" w:rsidRPr="000B6461" w:rsidRDefault="00F620DD" w:rsidP="00F620DD">
      <w:pPr>
        <w:spacing w:before="0" w:after="200" w:line="276" w:lineRule="auto"/>
      </w:pPr>
      <w:r>
        <w:br w:type="page"/>
      </w:r>
    </w:p>
    <w:p w14:paraId="799278F5" w14:textId="77777777" w:rsidR="00724757" w:rsidRPr="00DC2B0A" w:rsidRDefault="00724757" w:rsidP="00100FB1">
      <w:pPr>
        <w:jc w:val="center"/>
      </w:pPr>
    </w:p>
    <w:sectPr w:rsidR="00724757" w:rsidRPr="00DC2B0A" w:rsidSect="00843229">
      <w:pgSz w:w="11906" w:h="16838"/>
      <w:pgMar w:top="1304" w:right="1134" w:bottom="1134" w:left="119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CCA8E" w14:textId="77777777" w:rsidR="002F55E1" w:rsidRDefault="002F55E1" w:rsidP="006A3E25">
      <w:pPr>
        <w:spacing w:before="0" w:after="0"/>
      </w:pPr>
      <w:r>
        <w:separator/>
      </w:r>
    </w:p>
  </w:endnote>
  <w:endnote w:type="continuationSeparator" w:id="0">
    <w:p w14:paraId="79A9C6BB" w14:textId="77777777" w:rsidR="002F55E1" w:rsidRDefault="002F55E1" w:rsidP="006A3E2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10C9C" w14:textId="77777777" w:rsidR="002F55E1" w:rsidRDefault="002F55E1" w:rsidP="006A3E25">
      <w:pPr>
        <w:spacing w:before="0" w:after="0"/>
      </w:pPr>
      <w:r>
        <w:separator/>
      </w:r>
    </w:p>
  </w:footnote>
  <w:footnote w:type="continuationSeparator" w:id="0">
    <w:p w14:paraId="56DBD26E" w14:textId="77777777" w:rsidR="002F55E1" w:rsidRDefault="002F55E1" w:rsidP="006A3E2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0EA8"/>
    <w:multiLevelType w:val="hybridMultilevel"/>
    <w:tmpl w:val="F5626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768C3"/>
    <w:multiLevelType w:val="multilevel"/>
    <w:tmpl w:val="C0389B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126825"/>
    <w:multiLevelType w:val="hybridMultilevel"/>
    <w:tmpl w:val="2CC04028"/>
    <w:lvl w:ilvl="0" w:tplc="6224553A">
      <w:numFmt w:val="bullet"/>
      <w:lvlText w:val="-"/>
      <w:lvlJc w:val="left"/>
      <w:pPr>
        <w:ind w:left="3480" w:hanging="360"/>
      </w:pPr>
      <w:rPr>
        <w:rFonts w:ascii="Calibri" w:eastAsiaTheme="minorHAnsi" w:hAnsi="Calibri" w:cstheme="minorBidi"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3" w15:restartNumberingAfterBreak="0">
    <w:nsid w:val="16723AA4"/>
    <w:multiLevelType w:val="hybridMultilevel"/>
    <w:tmpl w:val="89002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720B9"/>
    <w:multiLevelType w:val="hybridMultilevel"/>
    <w:tmpl w:val="F7400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A31933"/>
    <w:multiLevelType w:val="hybridMultilevel"/>
    <w:tmpl w:val="FA0E6C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A16824"/>
    <w:multiLevelType w:val="hybridMultilevel"/>
    <w:tmpl w:val="C2469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EA73AA"/>
    <w:multiLevelType w:val="hybridMultilevel"/>
    <w:tmpl w:val="BD0E47D0"/>
    <w:lvl w:ilvl="0" w:tplc="D33634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CA1D24"/>
    <w:multiLevelType w:val="hybridMultilevel"/>
    <w:tmpl w:val="F5626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D6103E"/>
    <w:multiLevelType w:val="hybridMultilevel"/>
    <w:tmpl w:val="756C2812"/>
    <w:lvl w:ilvl="0" w:tplc="80000BD8">
      <w:start w:val="1"/>
      <w:numFmt w:val="bullet"/>
      <w:lvlText w:val="•"/>
      <w:lvlJc w:val="left"/>
      <w:pPr>
        <w:tabs>
          <w:tab w:val="num" w:pos="360"/>
        </w:tabs>
        <w:ind w:left="360" w:hanging="360"/>
      </w:pPr>
      <w:rPr>
        <w:rFonts w:ascii="Arial" w:hAnsi="Arial" w:hint="default"/>
      </w:rPr>
    </w:lvl>
    <w:lvl w:ilvl="1" w:tplc="D6DC5962" w:tentative="1">
      <w:start w:val="1"/>
      <w:numFmt w:val="bullet"/>
      <w:lvlText w:val="•"/>
      <w:lvlJc w:val="left"/>
      <w:pPr>
        <w:tabs>
          <w:tab w:val="num" w:pos="1080"/>
        </w:tabs>
        <w:ind w:left="1080" w:hanging="360"/>
      </w:pPr>
      <w:rPr>
        <w:rFonts w:ascii="Arial" w:hAnsi="Arial" w:hint="default"/>
      </w:rPr>
    </w:lvl>
    <w:lvl w:ilvl="2" w:tplc="59C69B40" w:tentative="1">
      <w:start w:val="1"/>
      <w:numFmt w:val="bullet"/>
      <w:lvlText w:val="•"/>
      <w:lvlJc w:val="left"/>
      <w:pPr>
        <w:tabs>
          <w:tab w:val="num" w:pos="1800"/>
        </w:tabs>
        <w:ind w:left="1800" w:hanging="360"/>
      </w:pPr>
      <w:rPr>
        <w:rFonts w:ascii="Arial" w:hAnsi="Arial" w:hint="default"/>
      </w:rPr>
    </w:lvl>
    <w:lvl w:ilvl="3" w:tplc="6ED0BC88" w:tentative="1">
      <w:start w:val="1"/>
      <w:numFmt w:val="bullet"/>
      <w:lvlText w:val="•"/>
      <w:lvlJc w:val="left"/>
      <w:pPr>
        <w:tabs>
          <w:tab w:val="num" w:pos="2520"/>
        </w:tabs>
        <w:ind w:left="2520" w:hanging="360"/>
      </w:pPr>
      <w:rPr>
        <w:rFonts w:ascii="Arial" w:hAnsi="Arial" w:hint="default"/>
      </w:rPr>
    </w:lvl>
    <w:lvl w:ilvl="4" w:tplc="4094CF7C" w:tentative="1">
      <w:start w:val="1"/>
      <w:numFmt w:val="bullet"/>
      <w:lvlText w:val="•"/>
      <w:lvlJc w:val="left"/>
      <w:pPr>
        <w:tabs>
          <w:tab w:val="num" w:pos="3240"/>
        </w:tabs>
        <w:ind w:left="3240" w:hanging="360"/>
      </w:pPr>
      <w:rPr>
        <w:rFonts w:ascii="Arial" w:hAnsi="Arial" w:hint="default"/>
      </w:rPr>
    </w:lvl>
    <w:lvl w:ilvl="5" w:tplc="65AABB2C" w:tentative="1">
      <w:start w:val="1"/>
      <w:numFmt w:val="bullet"/>
      <w:lvlText w:val="•"/>
      <w:lvlJc w:val="left"/>
      <w:pPr>
        <w:tabs>
          <w:tab w:val="num" w:pos="3960"/>
        </w:tabs>
        <w:ind w:left="3960" w:hanging="360"/>
      </w:pPr>
      <w:rPr>
        <w:rFonts w:ascii="Arial" w:hAnsi="Arial" w:hint="default"/>
      </w:rPr>
    </w:lvl>
    <w:lvl w:ilvl="6" w:tplc="27F8B780" w:tentative="1">
      <w:start w:val="1"/>
      <w:numFmt w:val="bullet"/>
      <w:lvlText w:val="•"/>
      <w:lvlJc w:val="left"/>
      <w:pPr>
        <w:tabs>
          <w:tab w:val="num" w:pos="4680"/>
        </w:tabs>
        <w:ind w:left="4680" w:hanging="360"/>
      </w:pPr>
      <w:rPr>
        <w:rFonts w:ascii="Arial" w:hAnsi="Arial" w:hint="default"/>
      </w:rPr>
    </w:lvl>
    <w:lvl w:ilvl="7" w:tplc="415A9654" w:tentative="1">
      <w:start w:val="1"/>
      <w:numFmt w:val="bullet"/>
      <w:lvlText w:val="•"/>
      <w:lvlJc w:val="left"/>
      <w:pPr>
        <w:tabs>
          <w:tab w:val="num" w:pos="5400"/>
        </w:tabs>
        <w:ind w:left="5400" w:hanging="360"/>
      </w:pPr>
      <w:rPr>
        <w:rFonts w:ascii="Arial" w:hAnsi="Arial" w:hint="default"/>
      </w:rPr>
    </w:lvl>
    <w:lvl w:ilvl="8" w:tplc="A0C05680"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61942BC6"/>
    <w:multiLevelType w:val="multilevel"/>
    <w:tmpl w:val="2B40AD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7D7F4415"/>
    <w:multiLevelType w:val="hybridMultilevel"/>
    <w:tmpl w:val="1458D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92631">
    <w:abstractNumId w:val="7"/>
  </w:num>
  <w:num w:numId="2" w16cid:durableId="614212118">
    <w:abstractNumId w:val="10"/>
  </w:num>
  <w:num w:numId="3" w16cid:durableId="1639073438">
    <w:abstractNumId w:val="6"/>
  </w:num>
  <w:num w:numId="4" w16cid:durableId="2060013621">
    <w:abstractNumId w:val="5"/>
  </w:num>
  <w:num w:numId="5" w16cid:durableId="1239943178">
    <w:abstractNumId w:val="1"/>
  </w:num>
  <w:num w:numId="6" w16cid:durableId="1034648984">
    <w:abstractNumId w:val="2"/>
  </w:num>
  <w:num w:numId="7" w16cid:durableId="1964381785">
    <w:abstractNumId w:val="9"/>
  </w:num>
  <w:num w:numId="8" w16cid:durableId="719130429">
    <w:abstractNumId w:val="8"/>
  </w:num>
  <w:num w:numId="9" w16cid:durableId="1046880337">
    <w:abstractNumId w:val="3"/>
  </w:num>
  <w:num w:numId="10" w16cid:durableId="1749762483">
    <w:abstractNumId w:val="0"/>
  </w:num>
  <w:num w:numId="11" w16cid:durableId="545486349">
    <w:abstractNumId w:val="11"/>
  </w:num>
  <w:num w:numId="12" w16cid:durableId="1436513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E25"/>
    <w:rsid w:val="00006432"/>
    <w:rsid w:val="000176A4"/>
    <w:rsid w:val="00021158"/>
    <w:rsid w:val="00045079"/>
    <w:rsid w:val="00046A07"/>
    <w:rsid w:val="00046E44"/>
    <w:rsid w:val="00047308"/>
    <w:rsid w:val="000505FF"/>
    <w:rsid w:val="000562B4"/>
    <w:rsid w:val="00057A0D"/>
    <w:rsid w:val="0006035D"/>
    <w:rsid w:val="00073782"/>
    <w:rsid w:val="000753CA"/>
    <w:rsid w:val="0007730B"/>
    <w:rsid w:val="00080D04"/>
    <w:rsid w:val="00081B9B"/>
    <w:rsid w:val="000A2825"/>
    <w:rsid w:val="000D324C"/>
    <w:rsid w:val="000D5584"/>
    <w:rsid w:val="000E0199"/>
    <w:rsid w:val="000E04DF"/>
    <w:rsid w:val="000E65D7"/>
    <w:rsid w:val="000E6DD0"/>
    <w:rsid w:val="000F1C63"/>
    <w:rsid w:val="00100FB1"/>
    <w:rsid w:val="001041F3"/>
    <w:rsid w:val="001147DC"/>
    <w:rsid w:val="001154E9"/>
    <w:rsid w:val="0011739A"/>
    <w:rsid w:val="00121C57"/>
    <w:rsid w:val="0012747F"/>
    <w:rsid w:val="00127955"/>
    <w:rsid w:val="00130AB1"/>
    <w:rsid w:val="001352B5"/>
    <w:rsid w:val="00146EE3"/>
    <w:rsid w:val="00161356"/>
    <w:rsid w:val="0016538B"/>
    <w:rsid w:val="00190EFE"/>
    <w:rsid w:val="001A6C2B"/>
    <w:rsid w:val="001B6A30"/>
    <w:rsid w:val="001B7282"/>
    <w:rsid w:val="001D1708"/>
    <w:rsid w:val="001D25DA"/>
    <w:rsid w:val="00204EE1"/>
    <w:rsid w:val="00213971"/>
    <w:rsid w:val="0022194A"/>
    <w:rsid w:val="0022735F"/>
    <w:rsid w:val="00233A17"/>
    <w:rsid w:val="002548FF"/>
    <w:rsid w:val="002556BF"/>
    <w:rsid w:val="002575F2"/>
    <w:rsid w:val="00291D93"/>
    <w:rsid w:val="002949AE"/>
    <w:rsid w:val="00297AEF"/>
    <w:rsid w:val="002A7B62"/>
    <w:rsid w:val="002B24BA"/>
    <w:rsid w:val="002B4157"/>
    <w:rsid w:val="002D1EE7"/>
    <w:rsid w:val="002E4A24"/>
    <w:rsid w:val="002F080D"/>
    <w:rsid w:val="002F55E1"/>
    <w:rsid w:val="00314862"/>
    <w:rsid w:val="00317C54"/>
    <w:rsid w:val="00317FDE"/>
    <w:rsid w:val="00322A49"/>
    <w:rsid w:val="00324D99"/>
    <w:rsid w:val="0034145F"/>
    <w:rsid w:val="00345E81"/>
    <w:rsid w:val="00351D83"/>
    <w:rsid w:val="0035221D"/>
    <w:rsid w:val="0035640B"/>
    <w:rsid w:val="00360422"/>
    <w:rsid w:val="00360964"/>
    <w:rsid w:val="00360A5E"/>
    <w:rsid w:val="0036278F"/>
    <w:rsid w:val="00363CDA"/>
    <w:rsid w:val="0036663F"/>
    <w:rsid w:val="0038616F"/>
    <w:rsid w:val="00386328"/>
    <w:rsid w:val="003B7BD3"/>
    <w:rsid w:val="003C3EC2"/>
    <w:rsid w:val="003C5B80"/>
    <w:rsid w:val="003D09B6"/>
    <w:rsid w:val="003D71D8"/>
    <w:rsid w:val="003E30C5"/>
    <w:rsid w:val="003F541C"/>
    <w:rsid w:val="00403EE1"/>
    <w:rsid w:val="00410C9C"/>
    <w:rsid w:val="00412F82"/>
    <w:rsid w:val="004141B4"/>
    <w:rsid w:val="0041460E"/>
    <w:rsid w:val="004209F3"/>
    <w:rsid w:val="00420C6F"/>
    <w:rsid w:val="0043162D"/>
    <w:rsid w:val="004479FD"/>
    <w:rsid w:val="00454E5A"/>
    <w:rsid w:val="004609F7"/>
    <w:rsid w:val="00485B9A"/>
    <w:rsid w:val="00485BDE"/>
    <w:rsid w:val="004874CA"/>
    <w:rsid w:val="004A60D4"/>
    <w:rsid w:val="004B03F8"/>
    <w:rsid w:val="004B185D"/>
    <w:rsid w:val="004C0EE1"/>
    <w:rsid w:val="004C1F9A"/>
    <w:rsid w:val="004D15AC"/>
    <w:rsid w:val="004F251E"/>
    <w:rsid w:val="004F4B1B"/>
    <w:rsid w:val="00500741"/>
    <w:rsid w:val="005023B9"/>
    <w:rsid w:val="0050258B"/>
    <w:rsid w:val="00512BF0"/>
    <w:rsid w:val="00513974"/>
    <w:rsid w:val="00521FD0"/>
    <w:rsid w:val="00527329"/>
    <w:rsid w:val="0053130F"/>
    <w:rsid w:val="00532578"/>
    <w:rsid w:val="00533DB5"/>
    <w:rsid w:val="00541D45"/>
    <w:rsid w:val="0054707D"/>
    <w:rsid w:val="005604E1"/>
    <w:rsid w:val="0056162D"/>
    <w:rsid w:val="00562A1E"/>
    <w:rsid w:val="005639BD"/>
    <w:rsid w:val="00564508"/>
    <w:rsid w:val="005659A2"/>
    <w:rsid w:val="00576ACA"/>
    <w:rsid w:val="00576E26"/>
    <w:rsid w:val="0059438D"/>
    <w:rsid w:val="005975CA"/>
    <w:rsid w:val="005A3670"/>
    <w:rsid w:val="005B5174"/>
    <w:rsid w:val="005B53D6"/>
    <w:rsid w:val="005C0DC3"/>
    <w:rsid w:val="005C2827"/>
    <w:rsid w:val="005C2C3F"/>
    <w:rsid w:val="005C3C99"/>
    <w:rsid w:val="005D0B15"/>
    <w:rsid w:val="005D0BAF"/>
    <w:rsid w:val="005D15E2"/>
    <w:rsid w:val="005D4123"/>
    <w:rsid w:val="005D542D"/>
    <w:rsid w:val="005E69F1"/>
    <w:rsid w:val="005E6C59"/>
    <w:rsid w:val="005E6DAA"/>
    <w:rsid w:val="005E7A68"/>
    <w:rsid w:val="005F0C5E"/>
    <w:rsid w:val="00602758"/>
    <w:rsid w:val="00604691"/>
    <w:rsid w:val="00605322"/>
    <w:rsid w:val="00607261"/>
    <w:rsid w:val="006139B0"/>
    <w:rsid w:val="00633C15"/>
    <w:rsid w:val="006401DA"/>
    <w:rsid w:val="006446B1"/>
    <w:rsid w:val="00667629"/>
    <w:rsid w:val="0067409F"/>
    <w:rsid w:val="00676B17"/>
    <w:rsid w:val="00684F3B"/>
    <w:rsid w:val="00690BAE"/>
    <w:rsid w:val="00695AC5"/>
    <w:rsid w:val="006A0082"/>
    <w:rsid w:val="006A0676"/>
    <w:rsid w:val="006A3D66"/>
    <w:rsid w:val="006A3E25"/>
    <w:rsid w:val="006A6F7C"/>
    <w:rsid w:val="006A7E99"/>
    <w:rsid w:val="006B1E37"/>
    <w:rsid w:val="006B6F78"/>
    <w:rsid w:val="006C78DC"/>
    <w:rsid w:val="006D2F76"/>
    <w:rsid w:val="006D58DC"/>
    <w:rsid w:val="006E421D"/>
    <w:rsid w:val="006F3A65"/>
    <w:rsid w:val="006F42AC"/>
    <w:rsid w:val="006F73CF"/>
    <w:rsid w:val="006F7D5A"/>
    <w:rsid w:val="00701013"/>
    <w:rsid w:val="00702C5B"/>
    <w:rsid w:val="00722B2C"/>
    <w:rsid w:val="0072414B"/>
    <w:rsid w:val="00724757"/>
    <w:rsid w:val="00732438"/>
    <w:rsid w:val="00745D38"/>
    <w:rsid w:val="00750CC7"/>
    <w:rsid w:val="0075252A"/>
    <w:rsid w:val="00754C74"/>
    <w:rsid w:val="0077294A"/>
    <w:rsid w:val="00774AF7"/>
    <w:rsid w:val="00775313"/>
    <w:rsid w:val="0079013C"/>
    <w:rsid w:val="00790B89"/>
    <w:rsid w:val="00790DB9"/>
    <w:rsid w:val="007A22E6"/>
    <w:rsid w:val="007B009D"/>
    <w:rsid w:val="007B00D2"/>
    <w:rsid w:val="007B5784"/>
    <w:rsid w:val="007D44AB"/>
    <w:rsid w:val="007E3EA6"/>
    <w:rsid w:val="007E6352"/>
    <w:rsid w:val="007E7FAF"/>
    <w:rsid w:val="007F21D0"/>
    <w:rsid w:val="007F222E"/>
    <w:rsid w:val="007F236D"/>
    <w:rsid w:val="008106B6"/>
    <w:rsid w:val="00814A27"/>
    <w:rsid w:val="00824470"/>
    <w:rsid w:val="0082590F"/>
    <w:rsid w:val="00830B9C"/>
    <w:rsid w:val="008311E7"/>
    <w:rsid w:val="008338CD"/>
    <w:rsid w:val="00840928"/>
    <w:rsid w:val="00842E6C"/>
    <w:rsid w:val="00843229"/>
    <w:rsid w:val="00854606"/>
    <w:rsid w:val="00857EA5"/>
    <w:rsid w:val="00861A23"/>
    <w:rsid w:val="00864A05"/>
    <w:rsid w:val="00866105"/>
    <w:rsid w:val="00874DAF"/>
    <w:rsid w:val="00895CF4"/>
    <w:rsid w:val="008A0EBE"/>
    <w:rsid w:val="008C51C3"/>
    <w:rsid w:val="008D2409"/>
    <w:rsid w:val="008D6CE2"/>
    <w:rsid w:val="009054AE"/>
    <w:rsid w:val="00920A89"/>
    <w:rsid w:val="009234B4"/>
    <w:rsid w:val="009263E5"/>
    <w:rsid w:val="009311C1"/>
    <w:rsid w:val="00934324"/>
    <w:rsid w:val="0096671B"/>
    <w:rsid w:val="00974012"/>
    <w:rsid w:val="00976967"/>
    <w:rsid w:val="00985C26"/>
    <w:rsid w:val="009951BF"/>
    <w:rsid w:val="009A120F"/>
    <w:rsid w:val="009B3AD0"/>
    <w:rsid w:val="009B402B"/>
    <w:rsid w:val="009B4F15"/>
    <w:rsid w:val="009C3A76"/>
    <w:rsid w:val="009C5196"/>
    <w:rsid w:val="009D3F33"/>
    <w:rsid w:val="009D4CCA"/>
    <w:rsid w:val="009E7EE0"/>
    <w:rsid w:val="00A022C1"/>
    <w:rsid w:val="00A07AB9"/>
    <w:rsid w:val="00A358E7"/>
    <w:rsid w:val="00A35E26"/>
    <w:rsid w:val="00A425AA"/>
    <w:rsid w:val="00A44CCB"/>
    <w:rsid w:val="00A4558A"/>
    <w:rsid w:val="00A50863"/>
    <w:rsid w:val="00A52793"/>
    <w:rsid w:val="00A5374C"/>
    <w:rsid w:val="00A55CB8"/>
    <w:rsid w:val="00A56430"/>
    <w:rsid w:val="00A620A0"/>
    <w:rsid w:val="00A6557D"/>
    <w:rsid w:val="00A72743"/>
    <w:rsid w:val="00A7311D"/>
    <w:rsid w:val="00A74FBF"/>
    <w:rsid w:val="00A92D6F"/>
    <w:rsid w:val="00A932BC"/>
    <w:rsid w:val="00AA7D4F"/>
    <w:rsid w:val="00AB1C5F"/>
    <w:rsid w:val="00AB7755"/>
    <w:rsid w:val="00AC1B27"/>
    <w:rsid w:val="00AD6F8B"/>
    <w:rsid w:val="00AE311C"/>
    <w:rsid w:val="00AF7907"/>
    <w:rsid w:val="00B01E7B"/>
    <w:rsid w:val="00B06E0C"/>
    <w:rsid w:val="00B10C87"/>
    <w:rsid w:val="00B12697"/>
    <w:rsid w:val="00B33651"/>
    <w:rsid w:val="00B60D89"/>
    <w:rsid w:val="00B60EB8"/>
    <w:rsid w:val="00B77530"/>
    <w:rsid w:val="00B83214"/>
    <w:rsid w:val="00B83945"/>
    <w:rsid w:val="00B84664"/>
    <w:rsid w:val="00B9035F"/>
    <w:rsid w:val="00B95CB8"/>
    <w:rsid w:val="00B967D4"/>
    <w:rsid w:val="00BA16AB"/>
    <w:rsid w:val="00BA7C9A"/>
    <w:rsid w:val="00BC3D22"/>
    <w:rsid w:val="00BE4128"/>
    <w:rsid w:val="00C07EBE"/>
    <w:rsid w:val="00C17BCA"/>
    <w:rsid w:val="00C214A6"/>
    <w:rsid w:val="00C27C07"/>
    <w:rsid w:val="00C27CAD"/>
    <w:rsid w:val="00C27E5A"/>
    <w:rsid w:val="00C33F6A"/>
    <w:rsid w:val="00C3747A"/>
    <w:rsid w:val="00C70D56"/>
    <w:rsid w:val="00C72A6B"/>
    <w:rsid w:val="00C80448"/>
    <w:rsid w:val="00C82130"/>
    <w:rsid w:val="00C8540D"/>
    <w:rsid w:val="00C921EA"/>
    <w:rsid w:val="00C95CF8"/>
    <w:rsid w:val="00CA6379"/>
    <w:rsid w:val="00CB6499"/>
    <w:rsid w:val="00CC00F3"/>
    <w:rsid w:val="00CC293B"/>
    <w:rsid w:val="00CD0E6D"/>
    <w:rsid w:val="00CD2EE4"/>
    <w:rsid w:val="00CE16C0"/>
    <w:rsid w:val="00CE1C93"/>
    <w:rsid w:val="00CF39CD"/>
    <w:rsid w:val="00CF4E03"/>
    <w:rsid w:val="00CF7B23"/>
    <w:rsid w:val="00CF7BCD"/>
    <w:rsid w:val="00D02043"/>
    <w:rsid w:val="00D0516B"/>
    <w:rsid w:val="00D05952"/>
    <w:rsid w:val="00D100AC"/>
    <w:rsid w:val="00D17EEA"/>
    <w:rsid w:val="00D22A75"/>
    <w:rsid w:val="00D5536F"/>
    <w:rsid w:val="00D77AAE"/>
    <w:rsid w:val="00D80FAA"/>
    <w:rsid w:val="00D82B82"/>
    <w:rsid w:val="00D84BD7"/>
    <w:rsid w:val="00D9196F"/>
    <w:rsid w:val="00D94BEB"/>
    <w:rsid w:val="00D94D26"/>
    <w:rsid w:val="00DA0952"/>
    <w:rsid w:val="00DB0EF9"/>
    <w:rsid w:val="00DB75E2"/>
    <w:rsid w:val="00DC2B0A"/>
    <w:rsid w:val="00DD2DAA"/>
    <w:rsid w:val="00DE6CFF"/>
    <w:rsid w:val="00DF0C98"/>
    <w:rsid w:val="00E02525"/>
    <w:rsid w:val="00E05D03"/>
    <w:rsid w:val="00E118D0"/>
    <w:rsid w:val="00E161D7"/>
    <w:rsid w:val="00E16355"/>
    <w:rsid w:val="00E23139"/>
    <w:rsid w:val="00E252AC"/>
    <w:rsid w:val="00E30ED1"/>
    <w:rsid w:val="00E354DF"/>
    <w:rsid w:val="00E36908"/>
    <w:rsid w:val="00E44AE0"/>
    <w:rsid w:val="00E44C75"/>
    <w:rsid w:val="00E47E9F"/>
    <w:rsid w:val="00EA5DDC"/>
    <w:rsid w:val="00EC4BC7"/>
    <w:rsid w:val="00EC4E1C"/>
    <w:rsid w:val="00ED02BF"/>
    <w:rsid w:val="00ED4D48"/>
    <w:rsid w:val="00EF02CF"/>
    <w:rsid w:val="00EF0C09"/>
    <w:rsid w:val="00EF258A"/>
    <w:rsid w:val="00F05FC7"/>
    <w:rsid w:val="00F064EB"/>
    <w:rsid w:val="00F23D4A"/>
    <w:rsid w:val="00F24B5C"/>
    <w:rsid w:val="00F620DD"/>
    <w:rsid w:val="00F76962"/>
    <w:rsid w:val="00F801EC"/>
    <w:rsid w:val="00F85185"/>
    <w:rsid w:val="00F878C8"/>
    <w:rsid w:val="00FA3445"/>
    <w:rsid w:val="00FA5904"/>
    <w:rsid w:val="00FB5CD2"/>
    <w:rsid w:val="00FC75E5"/>
    <w:rsid w:val="00FD5E97"/>
    <w:rsid w:val="00FE57DD"/>
    <w:rsid w:val="00FE60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EBEBA5F"/>
  <w15:docId w15:val="{038DB1F6-94C6-49E5-B2E2-D32F758F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E37"/>
    <w:pPr>
      <w:spacing w:before="120" w:after="120" w:line="240" w:lineRule="auto"/>
    </w:pPr>
    <w:rPr>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E25"/>
    <w:pPr>
      <w:tabs>
        <w:tab w:val="center" w:pos="4513"/>
        <w:tab w:val="right" w:pos="9026"/>
      </w:tabs>
      <w:spacing w:after="0"/>
    </w:pPr>
  </w:style>
  <w:style w:type="character" w:customStyle="1" w:styleId="HeaderChar">
    <w:name w:val="Header Char"/>
    <w:basedOn w:val="DefaultParagraphFont"/>
    <w:link w:val="Header"/>
    <w:uiPriority w:val="99"/>
    <w:rsid w:val="006A3E25"/>
  </w:style>
  <w:style w:type="paragraph" w:styleId="Footer">
    <w:name w:val="footer"/>
    <w:basedOn w:val="Normal"/>
    <w:link w:val="FooterChar"/>
    <w:uiPriority w:val="99"/>
    <w:unhideWhenUsed/>
    <w:rsid w:val="006A3E25"/>
    <w:pPr>
      <w:tabs>
        <w:tab w:val="center" w:pos="4513"/>
        <w:tab w:val="right" w:pos="9026"/>
      </w:tabs>
      <w:spacing w:after="0"/>
    </w:pPr>
  </w:style>
  <w:style w:type="character" w:customStyle="1" w:styleId="FooterChar">
    <w:name w:val="Footer Char"/>
    <w:basedOn w:val="DefaultParagraphFont"/>
    <w:link w:val="Footer"/>
    <w:uiPriority w:val="99"/>
    <w:rsid w:val="006A3E25"/>
  </w:style>
  <w:style w:type="table" w:styleId="TableGrid">
    <w:name w:val="Table Grid"/>
    <w:basedOn w:val="TableNormal"/>
    <w:uiPriority w:val="59"/>
    <w:rsid w:val="006B1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7E5A"/>
    <w:pPr>
      <w:ind w:left="720"/>
      <w:contextualSpacing/>
    </w:pPr>
  </w:style>
  <w:style w:type="character" w:styleId="Hyperlink">
    <w:name w:val="Hyperlink"/>
    <w:basedOn w:val="DefaultParagraphFont"/>
    <w:uiPriority w:val="99"/>
    <w:unhideWhenUsed/>
    <w:rsid w:val="00360A5E"/>
    <w:rPr>
      <w:color w:val="0000FF" w:themeColor="hyperlink"/>
      <w:u w:val="single"/>
    </w:rPr>
  </w:style>
  <w:style w:type="table" w:styleId="LightList">
    <w:name w:val="Light List"/>
    <w:basedOn w:val="TableNormal"/>
    <w:uiPriority w:val="61"/>
    <w:rsid w:val="00F801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Spacing">
    <w:name w:val="No Spacing"/>
    <w:link w:val="NoSpacingChar"/>
    <w:uiPriority w:val="1"/>
    <w:qFormat/>
    <w:rsid w:val="0011739A"/>
    <w:pPr>
      <w:spacing w:after="0" w:line="240" w:lineRule="auto"/>
    </w:pPr>
    <w:rPr>
      <w:sz w:val="23"/>
    </w:rPr>
  </w:style>
  <w:style w:type="character" w:customStyle="1" w:styleId="NoSpacingChar">
    <w:name w:val="No Spacing Char"/>
    <w:basedOn w:val="DefaultParagraphFont"/>
    <w:link w:val="NoSpacing"/>
    <w:uiPriority w:val="1"/>
    <w:rsid w:val="00843229"/>
    <w:rPr>
      <w:sz w:val="23"/>
    </w:rPr>
  </w:style>
  <w:style w:type="paragraph" w:styleId="Title">
    <w:name w:val="Title"/>
    <w:basedOn w:val="Normal"/>
    <w:next w:val="Normal"/>
    <w:link w:val="TitleChar"/>
    <w:uiPriority w:val="10"/>
    <w:qFormat/>
    <w:rsid w:val="00100FB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FB1"/>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BE4128"/>
    <w:rPr>
      <w:color w:val="605E5C"/>
      <w:shd w:val="clear" w:color="auto" w:fill="E1DFDD"/>
    </w:rPr>
  </w:style>
  <w:style w:type="paragraph" w:styleId="PlainText">
    <w:name w:val="Plain Text"/>
    <w:basedOn w:val="Normal"/>
    <w:link w:val="PlainTextChar"/>
    <w:uiPriority w:val="99"/>
    <w:semiHidden/>
    <w:unhideWhenUsed/>
    <w:rsid w:val="00527329"/>
    <w:pPr>
      <w:spacing w:before="0" w:after="0"/>
    </w:pPr>
    <w:rPr>
      <w:rFonts w:ascii="Calibri" w:eastAsia="Times New Roman" w:hAnsi="Calibri"/>
      <w:kern w:val="2"/>
      <w:sz w:val="22"/>
      <w:szCs w:val="21"/>
      <w14:ligatures w14:val="standardContextual"/>
    </w:rPr>
  </w:style>
  <w:style w:type="character" w:customStyle="1" w:styleId="PlainTextChar">
    <w:name w:val="Plain Text Char"/>
    <w:basedOn w:val="DefaultParagraphFont"/>
    <w:link w:val="PlainText"/>
    <w:uiPriority w:val="99"/>
    <w:semiHidden/>
    <w:rsid w:val="00527329"/>
    <w:rPr>
      <w:rFonts w:ascii="Calibri" w:eastAsia="Times New Roman" w:hAnsi="Calibri"/>
      <w:kern w:val="2"/>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207188">
      <w:bodyDiv w:val="1"/>
      <w:marLeft w:val="0"/>
      <w:marRight w:val="0"/>
      <w:marTop w:val="0"/>
      <w:marBottom w:val="0"/>
      <w:divBdr>
        <w:top w:val="none" w:sz="0" w:space="0" w:color="auto"/>
        <w:left w:val="none" w:sz="0" w:space="0" w:color="auto"/>
        <w:bottom w:val="none" w:sz="0" w:space="0" w:color="auto"/>
        <w:right w:val="none" w:sz="0" w:space="0" w:color="auto"/>
      </w:divBdr>
    </w:div>
    <w:div w:id="887686527">
      <w:bodyDiv w:val="1"/>
      <w:marLeft w:val="0"/>
      <w:marRight w:val="0"/>
      <w:marTop w:val="0"/>
      <w:marBottom w:val="0"/>
      <w:divBdr>
        <w:top w:val="none" w:sz="0" w:space="0" w:color="auto"/>
        <w:left w:val="none" w:sz="0" w:space="0" w:color="auto"/>
        <w:bottom w:val="none" w:sz="0" w:space="0" w:color="auto"/>
        <w:right w:val="none" w:sz="0" w:space="0" w:color="auto"/>
      </w:divBdr>
    </w:div>
    <w:div w:id="915558257">
      <w:bodyDiv w:val="1"/>
      <w:marLeft w:val="0"/>
      <w:marRight w:val="0"/>
      <w:marTop w:val="0"/>
      <w:marBottom w:val="0"/>
      <w:divBdr>
        <w:top w:val="none" w:sz="0" w:space="0" w:color="auto"/>
        <w:left w:val="none" w:sz="0" w:space="0" w:color="auto"/>
        <w:bottom w:val="none" w:sz="0" w:space="0" w:color="auto"/>
        <w:right w:val="none" w:sz="0" w:space="0" w:color="auto"/>
      </w:divBdr>
      <w:divsChild>
        <w:div w:id="558130485">
          <w:marLeft w:val="0"/>
          <w:marRight w:val="0"/>
          <w:marTop w:val="0"/>
          <w:marBottom w:val="0"/>
          <w:divBdr>
            <w:top w:val="none" w:sz="0" w:space="0" w:color="auto"/>
            <w:left w:val="none" w:sz="0" w:space="0" w:color="auto"/>
            <w:bottom w:val="none" w:sz="0" w:space="0" w:color="auto"/>
            <w:right w:val="none" w:sz="0" w:space="0" w:color="auto"/>
          </w:divBdr>
          <w:divsChild>
            <w:div w:id="65223078">
              <w:marLeft w:val="0"/>
              <w:marRight w:val="0"/>
              <w:marTop w:val="0"/>
              <w:marBottom w:val="0"/>
              <w:divBdr>
                <w:top w:val="none" w:sz="0" w:space="0" w:color="auto"/>
                <w:left w:val="none" w:sz="0" w:space="0" w:color="auto"/>
                <w:bottom w:val="none" w:sz="0" w:space="0" w:color="auto"/>
                <w:right w:val="none" w:sz="0" w:space="0" w:color="auto"/>
              </w:divBdr>
            </w:div>
            <w:div w:id="864177198">
              <w:marLeft w:val="0"/>
              <w:marRight w:val="0"/>
              <w:marTop w:val="0"/>
              <w:marBottom w:val="0"/>
              <w:divBdr>
                <w:top w:val="none" w:sz="0" w:space="0" w:color="auto"/>
                <w:left w:val="none" w:sz="0" w:space="0" w:color="auto"/>
                <w:bottom w:val="none" w:sz="0" w:space="0" w:color="auto"/>
                <w:right w:val="none" w:sz="0" w:space="0" w:color="auto"/>
              </w:divBdr>
            </w:div>
            <w:div w:id="626279768">
              <w:marLeft w:val="0"/>
              <w:marRight w:val="0"/>
              <w:marTop w:val="0"/>
              <w:marBottom w:val="0"/>
              <w:divBdr>
                <w:top w:val="none" w:sz="0" w:space="0" w:color="auto"/>
                <w:left w:val="none" w:sz="0" w:space="0" w:color="auto"/>
                <w:bottom w:val="none" w:sz="0" w:space="0" w:color="auto"/>
                <w:right w:val="none" w:sz="0" w:space="0" w:color="auto"/>
              </w:divBdr>
            </w:div>
            <w:div w:id="1840198137">
              <w:marLeft w:val="0"/>
              <w:marRight w:val="0"/>
              <w:marTop w:val="0"/>
              <w:marBottom w:val="0"/>
              <w:divBdr>
                <w:top w:val="none" w:sz="0" w:space="0" w:color="auto"/>
                <w:left w:val="none" w:sz="0" w:space="0" w:color="auto"/>
                <w:bottom w:val="none" w:sz="0" w:space="0" w:color="auto"/>
                <w:right w:val="none" w:sz="0" w:space="0" w:color="auto"/>
              </w:divBdr>
            </w:div>
            <w:div w:id="762722996">
              <w:marLeft w:val="0"/>
              <w:marRight w:val="0"/>
              <w:marTop w:val="0"/>
              <w:marBottom w:val="0"/>
              <w:divBdr>
                <w:top w:val="none" w:sz="0" w:space="0" w:color="auto"/>
                <w:left w:val="none" w:sz="0" w:space="0" w:color="auto"/>
                <w:bottom w:val="none" w:sz="0" w:space="0" w:color="auto"/>
                <w:right w:val="none" w:sz="0" w:space="0" w:color="auto"/>
              </w:divBdr>
            </w:div>
            <w:div w:id="907150954">
              <w:marLeft w:val="0"/>
              <w:marRight w:val="0"/>
              <w:marTop w:val="0"/>
              <w:marBottom w:val="0"/>
              <w:divBdr>
                <w:top w:val="none" w:sz="0" w:space="0" w:color="auto"/>
                <w:left w:val="none" w:sz="0" w:space="0" w:color="auto"/>
                <w:bottom w:val="none" w:sz="0" w:space="0" w:color="auto"/>
                <w:right w:val="none" w:sz="0" w:space="0" w:color="auto"/>
              </w:divBdr>
            </w:div>
            <w:div w:id="215167224">
              <w:marLeft w:val="0"/>
              <w:marRight w:val="0"/>
              <w:marTop w:val="0"/>
              <w:marBottom w:val="0"/>
              <w:divBdr>
                <w:top w:val="none" w:sz="0" w:space="0" w:color="auto"/>
                <w:left w:val="none" w:sz="0" w:space="0" w:color="auto"/>
                <w:bottom w:val="none" w:sz="0" w:space="0" w:color="auto"/>
                <w:right w:val="none" w:sz="0" w:space="0" w:color="auto"/>
              </w:divBdr>
            </w:div>
            <w:div w:id="741870683">
              <w:marLeft w:val="0"/>
              <w:marRight w:val="0"/>
              <w:marTop w:val="0"/>
              <w:marBottom w:val="0"/>
              <w:divBdr>
                <w:top w:val="none" w:sz="0" w:space="0" w:color="auto"/>
                <w:left w:val="none" w:sz="0" w:space="0" w:color="auto"/>
                <w:bottom w:val="none" w:sz="0" w:space="0" w:color="auto"/>
                <w:right w:val="none" w:sz="0" w:space="0" w:color="auto"/>
              </w:divBdr>
            </w:div>
            <w:div w:id="276565866">
              <w:marLeft w:val="0"/>
              <w:marRight w:val="0"/>
              <w:marTop w:val="0"/>
              <w:marBottom w:val="0"/>
              <w:divBdr>
                <w:top w:val="none" w:sz="0" w:space="0" w:color="auto"/>
                <w:left w:val="none" w:sz="0" w:space="0" w:color="auto"/>
                <w:bottom w:val="none" w:sz="0" w:space="0" w:color="auto"/>
                <w:right w:val="none" w:sz="0" w:space="0" w:color="auto"/>
              </w:divBdr>
            </w:div>
            <w:div w:id="1583488470">
              <w:marLeft w:val="0"/>
              <w:marRight w:val="0"/>
              <w:marTop w:val="0"/>
              <w:marBottom w:val="0"/>
              <w:divBdr>
                <w:top w:val="none" w:sz="0" w:space="0" w:color="auto"/>
                <w:left w:val="none" w:sz="0" w:space="0" w:color="auto"/>
                <w:bottom w:val="none" w:sz="0" w:space="0" w:color="auto"/>
                <w:right w:val="none" w:sz="0" w:space="0" w:color="auto"/>
              </w:divBdr>
            </w:div>
            <w:div w:id="990135963">
              <w:marLeft w:val="0"/>
              <w:marRight w:val="0"/>
              <w:marTop w:val="0"/>
              <w:marBottom w:val="0"/>
              <w:divBdr>
                <w:top w:val="none" w:sz="0" w:space="0" w:color="auto"/>
                <w:left w:val="none" w:sz="0" w:space="0" w:color="auto"/>
                <w:bottom w:val="none" w:sz="0" w:space="0" w:color="auto"/>
                <w:right w:val="none" w:sz="0" w:space="0" w:color="auto"/>
              </w:divBdr>
            </w:div>
            <w:div w:id="890582256">
              <w:marLeft w:val="0"/>
              <w:marRight w:val="0"/>
              <w:marTop w:val="0"/>
              <w:marBottom w:val="0"/>
              <w:divBdr>
                <w:top w:val="none" w:sz="0" w:space="0" w:color="auto"/>
                <w:left w:val="none" w:sz="0" w:space="0" w:color="auto"/>
                <w:bottom w:val="none" w:sz="0" w:space="0" w:color="auto"/>
                <w:right w:val="none" w:sz="0" w:space="0" w:color="auto"/>
              </w:divBdr>
            </w:div>
            <w:div w:id="1867594066">
              <w:marLeft w:val="0"/>
              <w:marRight w:val="0"/>
              <w:marTop w:val="0"/>
              <w:marBottom w:val="0"/>
              <w:divBdr>
                <w:top w:val="none" w:sz="0" w:space="0" w:color="auto"/>
                <w:left w:val="none" w:sz="0" w:space="0" w:color="auto"/>
                <w:bottom w:val="none" w:sz="0" w:space="0" w:color="auto"/>
                <w:right w:val="none" w:sz="0" w:space="0" w:color="auto"/>
              </w:divBdr>
            </w:div>
            <w:div w:id="455372016">
              <w:marLeft w:val="0"/>
              <w:marRight w:val="0"/>
              <w:marTop w:val="0"/>
              <w:marBottom w:val="0"/>
              <w:divBdr>
                <w:top w:val="none" w:sz="0" w:space="0" w:color="auto"/>
                <w:left w:val="none" w:sz="0" w:space="0" w:color="auto"/>
                <w:bottom w:val="none" w:sz="0" w:space="0" w:color="auto"/>
                <w:right w:val="none" w:sz="0" w:space="0" w:color="auto"/>
              </w:divBdr>
            </w:div>
            <w:div w:id="1322461261">
              <w:marLeft w:val="0"/>
              <w:marRight w:val="0"/>
              <w:marTop w:val="0"/>
              <w:marBottom w:val="0"/>
              <w:divBdr>
                <w:top w:val="none" w:sz="0" w:space="0" w:color="auto"/>
                <w:left w:val="none" w:sz="0" w:space="0" w:color="auto"/>
                <w:bottom w:val="none" w:sz="0" w:space="0" w:color="auto"/>
                <w:right w:val="none" w:sz="0" w:space="0" w:color="auto"/>
              </w:divBdr>
            </w:div>
            <w:div w:id="663437710">
              <w:marLeft w:val="0"/>
              <w:marRight w:val="0"/>
              <w:marTop w:val="0"/>
              <w:marBottom w:val="0"/>
              <w:divBdr>
                <w:top w:val="none" w:sz="0" w:space="0" w:color="auto"/>
                <w:left w:val="none" w:sz="0" w:space="0" w:color="auto"/>
                <w:bottom w:val="none" w:sz="0" w:space="0" w:color="auto"/>
                <w:right w:val="none" w:sz="0" w:space="0" w:color="auto"/>
              </w:divBdr>
            </w:div>
            <w:div w:id="2015379049">
              <w:marLeft w:val="0"/>
              <w:marRight w:val="0"/>
              <w:marTop w:val="0"/>
              <w:marBottom w:val="0"/>
              <w:divBdr>
                <w:top w:val="none" w:sz="0" w:space="0" w:color="auto"/>
                <w:left w:val="none" w:sz="0" w:space="0" w:color="auto"/>
                <w:bottom w:val="none" w:sz="0" w:space="0" w:color="auto"/>
                <w:right w:val="none" w:sz="0" w:space="0" w:color="auto"/>
              </w:divBdr>
            </w:div>
            <w:div w:id="1537355274">
              <w:marLeft w:val="0"/>
              <w:marRight w:val="0"/>
              <w:marTop w:val="0"/>
              <w:marBottom w:val="0"/>
              <w:divBdr>
                <w:top w:val="none" w:sz="0" w:space="0" w:color="auto"/>
                <w:left w:val="none" w:sz="0" w:space="0" w:color="auto"/>
                <w:bottom w:val="none" w:sz="0" w:space="0" w:color="auto"/>
                <w:right w:val="none" w:sz="0" w:space="0" w:color="auto"/>
              </w:divBdr>
            </w:div>
            <w:div w:id="1360281007">
              <w:marLeft w:val="0"/>
              <w:marRight w:val="0"/>
              <w:marTop w:val="0"/>
              <w:marBottom w:val="0"/>
              <w:divBdr>
                <w:top w:val="none" w:sz="0" w:space="0" w:color="auto"/>
                <w:left w:val="none" w:sz="0" w:space="0" w:color="auto"/>
                <w:bottom w:val="none" w:sz="0" w:space="0" w:color="auto"/>
                <w:right w:val="none" w:sz="0" w:space="0" w:color="auto"/>
              </w:divBdr>
            </w:div>
            <w:div w:id="179783207">
              <w:marLeft w:val="0"/>
              <w:marRight w:val="0"/>
              <w:marTop w:val="0"/>
              <w:marBottom w:val="0"/>
              <w:divBdr>
                <w:top w:val="none" w:sz="0" w:space="0" w:color="auto"/>
                <w:left w:val="none" w:sz="0" w:space="0" w:color="auto"/>
                <w:bottom w:val="none" w:sz="0" w:space="0" w:color="auto"/>
                <w:right w:val="none" w:sz="0" w:space="0" w:color="auto"/>
              </w:divBdr>
            </w:div>
            <w:div w:id="1479691201">
              <w:marLeft w:val="0"/>
              <w:marRight w:val="0"/>
              <w:marTop w:val="0"/>
              <w:marBottom w:val="0"/>
              <w:divBdr>
                <w:top w:val="none" w:sz="0" w:space="0" w:color="auto"/>
                <w:left w:val="none" w:sz="0" w:space="0" w:color="auto"/>
                <w:bottom w:val="none" w:sz="0" w:space="0" w:color="auto"/>
                <w:right w:val="none" w:sz="0" w:space="0" w:color="auto"/>
              </w:divBdr>
            </w:div>
            <w:div w:id="1195314569">
              <w:marLeft w:val="0"/>
              <w:marRight w:val="0"/>
              <w:marTop w:val="0"/>
              <w:marBottom w:val="0"/>
              <w:divBdr>
                <w:top w:val="none" w:sz="0" w:space="0" w:color="auto"/>
                <w:left w:val="none" w:sz="0" w:space="0" w:color="auto"/>
                <w:bottom w:val="none" w:sz="0" w:space="0" w:color="auto"/>
                <w:right w:val="none" w:sz="0" w:space="0" w:color="auto"/>
              </w:divBdr>
            </w:div>
            <w:div w:id="1415470817">
              <w:marLeft w:val="0"/>
              <w:marRight w:val="0"/>
              <w:marTop w:val="0"/>
              <w:marBottom w:val="0"/>
              <w:divBdr>
                <w:top w:val="none" w:sz="0" w:space="0" w:color="auto"/>
                <w:left w:val="none" w:sz="0" w:space="0" w:color="auto"/>
                <w:bottom w:val="none" w:sz="0" w:space="0" w:color="auto"/>
                <w:right w:val="none" w:sz="0" w:space="0" w:color="auto"/>
              </w:divBdr>
            </w:div>
            <w:div w:id="16004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21236">
      <w:bodyDiv w:val="1"/>
      <w:marLeft w:val="0"/>
      <w:marRight w:val="0"/>
      <w:marTop w:val="0"/>
      <w:marBottom w:val="0"/>
      <w:divBdr>
        <w:top w:val="none" w:sz="0" w:space="0" w:color="auto"/>
        <w:left w:val="none" w:sz="0" w:space="0" w:color="auto"/>
        <w:bottom w:val="none" w:sz="0" w:space="0" w:color="auto"/>
        <w:right w:val="none" w:sz="0" w:space="0" w:color="auto"/>
      </w:divBdr>
    </w:div>
    <w:div w:id="1379548925">
      <w:bodyDiv w:val="1"/>
      <w:marLeft w:val="0"/>
      <w:marRight w:val="0"/>
      <w:marTop w:val="0"/>
      <w:marBottom w:val="0"/>
      <w:divBdr>
        <w:top w:val="none" w:sz="0" w:space="0" w:color="auto"/>
        <w:left w:val="none" w:sz="0" w:space="0" w:color="auto"/>
        <w:bottom w:val="none" w:sz="0" w:space="0" w:color="auto"/>
        <w:right w:val="none" w:sz="0" w:space="0" w:color="auto"/>
      </w:divBdr>
      <w:divsChild>
        <w:div w:id="1769152149">
          <w:marLeft w:val="360"/>
          <w:marRight w:val="0"/>
          <w:marTop w:val="200"/>
          <w:marBottom w:val="0"/>
          <w:divBdr>
            <w:top w:val="none" w:sz="0" w:space="0" w:color="auto"/>
            <w:left w:val="none" w:sz="0" w:space="0" w:color="auto"/>
            <w:bottom w:val="none" w:sz="0" w:space="0" w:color="auto"/>
            <w:right w:val="none" w:sz="0" w:space="0" w:color="auto"/>
          </w:divBdr>
        </w:div>
      </w:divsChild>
    </w:div>
    <w:div w:id="1963226836">
      <w:bodyDiv w:val="1"/>
      <w:marLeft w:val="0"/>
      <w:marRight w:val="0"/>
      <w:marTop w:val="0"/>
      <w:marBottom w:val="0"/>
      <w:divBdr>
        <w:top w:val="none" w:sz="0" w:space="0" w:color="auto"/>
        <w:left w:val="none" w:sz="0" w:space="0" w:color="auto"/>
        <w:bottom w:val="none" w:sz="0" w:space="0" w:color="auto"/>
        <w:right w:val="none" w:sz="0" w:space="0" w:color="auto"/>
      </w:divBdr>
    </w:div>
    <w:div w:id="2018606929">
      <w:bodyDiv w:val="1"/>
      <w:marLeft w:val="0"/>
      <w:marRight w:val="0"/>
      <w:marTop w:val="0"/>
      <w:marBottom w:val="0"/>
      <w:divBdr>
        <w:top w:val="none" w:sz="0" w:space="0" w:color="auto"/>
        <w:left w:val="none" w:sz="0" w:space="0" w:color="auto"/>
        <w:bottom w:val="none" w:sz="0" w:space="0" w:color="auto"/>
        <w:right w:val="none" w:sz="0" w:space="0" w:color="auto"/>
      </w:divBdr>
    </w:div>
    <w:div w:id="213208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roWIrVObMOE" TargetMode="External"/><Relationship Id="rId13" Type="http://schemas.openxmlformats.org/officeDocument/2006/relationships/hyperlink" Target="https://youtu.be/_VHHq9BEnV8?si=4aqQqBBwQTr310Wm" TargetMode="External"/><Relationship Id="rId18" Type="http://schemas.openxmlformats.org/officeDocument/2006/relationships/chart" Target="charts/chart1.xml"/><Relationship Id="rId3" Type="http://schemas.openxmlformats.org/officeDocument/2006/relationships/settings" Target="settings.xml"/><Relationship Id="rId21" Type="http://schemas.openxmlformats.org/officeDocument/2006/relationships/chart" Target="charts/chart4.xml"/><Relationship Id="rId7" Type="http://schemas.openxmlformats.org/officeDocument/2006/relationships/image" Target="media/image1.png"/><Relationship Id="rId12" Type="http://schemas.openxmlformats.org/officeDocument/2006/relationships/hyperlink" Target="https://youtu.be/0jF7ksia71g?si=0sA2K3fqjoKgZz1i"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chart" Target="charts/char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DpUC5xRe04g?si=fDtt440_m28vAKUP" TargetMode="External"/><Relationship Id="rId5" Type="http://schemas.openxmlformats.org/officeDocument/2006/relationships/footnotes" Target="footnotes.xml"/><Relationship Id="rId15" Type="http://schemas.openxmlformats.org/officeDocument/2006/relationships/hyperlink" Target="https://youtu.be/4SNWA_HbF6U?si=4siAJO_TPcsxPp76" TargetMode="External"/><Relationship Id="rId23" Type="http://schemas.openxmlformats.org/officeDocument/2006/relationships/theme" Target="theme/theme1.xml"/><Relationship Id="rId10" Type="http://schemas.openxmlformats.org/officeDocument/2006/relationships/hyperlink" Target="https://youtu.be/PEjU10ucsYs?si=5N5RrP4qtKhMul-I" TargetMode="External"/><Relationship Id="rId19"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hyperlink" Target="https://youtu.be/fClcp7AF_Mk?si=0xFX1kq9oIXs44Ku" TargetMode="External"/><Relationship Id="rId14" Type="http://schemas.openxmlformats.org/officeDocument/2006/relationships/hyperlink" Target="https://youtu.be/3Ejk-F4t7L8?si=ky_DgA3GjbcG5qaN"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Morris.SOL\Dropbox%20(tutor2u)\New%20GCSE%20Business%20Specifications%20AQA%20and%20Edexcel%202017\Digital%20Resources%20-%20Calculation%20Sheets\Edexcel\Topics%20-%20Edexcel%20calc%20shee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Morris.SOL\Dropbox%20(tutor2u)\New%20GCSE%20Business%20Specifications%20AQA%20and%20Edexcel%202017\Digital%20Resources%20-%20Calculation%20Sheets\Edexcel\Topics%20-%20Edexcel%20calc%20shee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400" b="1"/>
              <a:t>Book-tique Sales</a:t>
            </a:r>
            <a:r>
              <a:rPr lang="en-US" sz="1400" b="1" baseline="0"/>
              <a:t> Volume </a:t>
            </a:r>
            <a:r>
              <a:rPr lang="en-US" sz="1400" b="1"/>
              <a:t>-</a:t>
            </a:r>
            <a:r>
              <a:rPr lang="en-US" sz="1400" b="1" baseline="0"/>
              <a:t> </a:t>
            </a:r>
            <a:r>
              <a:rPr lang="en-US" sz="1400" b="1"/>
              <a:t>January to</a:t>
            </a:r>
            <a:r>
              <a:rPr lang="en-US" sz="1400" b="1" baseline="0"/>
              <a:t> March</a:t>
            </a:r>
            <a:endParaRPr lang="en-US" sz="1400" b="1"/>
          </a:p>
        </c:rich>
      </c:tx>
      <c:layout>
        <c:manualLayout>
          <c:xMode val="edge"/>
          <c:yMode val="edge"/>
          <c:x val="0.17419444444444446"/>
          <c:y val="4.6296296296296294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lumMod val="20000"/>
                <a:lumOff val="80000"/>
              </a:schemeClr>
            </a:solidFill>
            <a:ln>
              <a:noFill/>
            </a:ln>
            <a:effectLst/>
          </c:spPr>
          <c:invertIfNegative val="0"/>
          <c:cat>
            <c:strRef>
              <c:f>Sheet1!$A$1:$C$1</c:f>
              <c:strCache>
                <c:ptCount val="3"/>
                <c:pt idx="0">
                  <c:v>January</c:v>
                </c:pt>
                <c:pt idx="1">
                  <c:v>February</c:v>
                </c:pt>
                <c:pt idx="2">
                  <c:v>March</c:v>
                </c:pt>
              </c:strCache>
            </c:strRef>
          </c:cat>
          <c:val>
            <c:numRef>
              <c:f>Sheet1!$A$2:$C$2</c:f>
              <c:numCache>
                <c:formatCode>General</c:formatCode>
                <c:ptCount val="3"/>
                <c:pt idx="0">
                  <c:v>200</c:v>
                </c:pt>
                <c:pt idx="1">
                  <c:v>600</c:v>
                </c:pt>
                <c:pt idx="2">
                  <c:v>500</c:v>
                </c:pt>
              </c:numCache>
            </c:numRef>
          </c:val>
          <c:extLst>
            <c:ext xmlns:c16="http://schemas.microsoft.com/office/drawing/2014/chart" uri="{C3380CC4-5D6E-409C-BE32-E72D297353CC}">
              <c16:uniqueId val="{00000000-C782-4A2E-A7D4-F5451C639338}"/>
            </c:ext>
          </c:extLst>
        </c:ser>
        <c:dLbls>
          <c:showLegendKey val="0"/>
          <c:showVal val="0"/>
          <c:showCatName val="0"/>
          <c:showSerName val="0"/>
          <c:showPercent val="0"/>
          <c:showBubbleSize val="0"/>
        </c:dLbls>
        <c:gapWidth val="219"/>
        <c:overlap val="-27"/>
        <c:axId val="423445296"/>
        <c:axId val="366746440"/>
      </c:barChart>
      <c:catAx>
        <c:axId val="4234452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6746440"/>
        <c:crosses val="autoZero"/>
        <c:auto val="1"/>
        <c:lblAlgn val="ctr"/>
        <c:lblOffset val="100"/>
        <c:noMultiLvlLbl val="0"/>
      </c:catAx>
      <c:valAx>
        <c:axId val="366746440"/>
        <c:scaling>
          <c:orientation val="minMax"/>
          <c:max val="7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 volume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445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Book-tique Profit</a:t>
            </a:r>
            <a:r>
              <a:rPr lang="en-US" b="1" baseline="0"/>
              <a:t> </a:t>
            </a:r>
            <a:r>
              <a:rPr lang="en-US" b="1"/>
              <a:t>- October to</a:t>
            </a:r>
            <a:r>
              <a:rPr lang="en-US" b="1" baseline="0"/>
              <a:t> December </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lumMod val="20000"/>
                <a:lumOff val="80000"/>
              </a:schemeClr>
            </a:solidFill>
            <a:ln>
              <a:noFill/>
            </a:ln>
            <a:effectLst/>
          </c:spPr>
          <c:invertIfNegative val="0"/>
          <c:cat>
            <c:strRef>
              <c:f>Sheet1!$A$1:$C$1</c:f>
              <c:strCache>
                <c:ptCount val="3"/>
                <c:pt idx="0">
                  <c:v>October</c:v>
                </c:pt>
                <c:pt idx="1">
                  <c:v>November</c:v>
                </c:pt>
                <c:pt idx="2">
                  <c:v>December</c:v>
                </c:pt>
              </c:strCache>
            </c:strRef>
          </c:cat>
          <c:val>
            <c:numRef>
              <c:f>Sheet1!$A$2:$C$2</c:f>
              <c:numCache>
                <c:formatCode>General</c:formatCode>
                <c:ptCount val="3"/>
                <c:pt idx="0">
                  <c:v>-400</c:v>
                </c:pt>
                <c:pt idx="1">
                  <c:v>800</c:v>
                </c:pt>
                <c:pt idx="2">
                  <c:v>1000</c:v>
                </c:pt>
              </c:numCache>
            </c:numRef>
          </c:val>
          <c:extLst>
            <c:ext xmlns:c16="http://schemas.microsoft.com/office/drawing/2014/chart" uri="{C3380CC4-5D6E-409C-BE32-E72D297353CC}">
              <c16:uniqueId val="{00000000-3280-40B3-A083-1790EB40F990}"/>
            </c:ext>
          </c:extLst>
        </c:ser>
        <c:dLbls>
          <c:showLegendKey val="0"/>
          <c:showVal val="0"/>
          <c:showCatName val="0"/>
          <c:showSerName val="0"/>
          <c:showPercent val="0"/>
          <c:showBubbleSize val="0"/>
        </c:dLbls>
        <c:gapWidth val="219"/>
        <c:overlap val="-27"/>
        <c:axId val="366746832"/>
        <c:axId val="366745656"/>
      </c:barChart>
      <c:catAx>
        <c:axId val="366746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6745656"/>
        <c:crosses val="autoZero"/>
        <c:auto val="1"/>
        <c:lblAlgn val="ctr"/>
        <c:lblOffset val="100"/>
        <c:noMultiLvlLbl val="0"/>
      </c:catAx>
      <c:valAx>
        <c:axId val="366745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6746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 cash</a:t>
            </a:r>
            <a:r>
              <a:rPr lang="en-GB" baseline="0"/>
              <a:t> inflows and outflows - July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Sheet2!$A$12:$A$13</c:f>
              <c:strCache>
                <c:ptCount val="2"/>
                <c:pt idx="0">
                  <c:v>Cash inflows</c:v>
                </c:pt>
                <c:pt idx="1">
                  <c:v>Cash outflows</c:v>
                </c:pt>
              </c:strCache>
            </c:strRef>
          </c:cat>
          <c:val>
            <c:numRef>
              <c:f>Sheet2!$B$12:$B$13</c:f>
              <c:numCache>
                <c:formatCode>General</c:formatCode>
                <c:ptCount val="2"/>
                <c:pt idx="0" formatCode="#,##0">
                  <c:v>22000</c:v>
                </c:pt>
                <c:pt idx="1">
                  <c:v>8000</c:v>
                </c:pt>
              </c:numCache>
            </c:numRef>
          </c:val>
          <c:extLst>
            <c:ext xmlns:c16="http://schemas.microsoft.com/office/drawing/2014/chart" uri="{C3380CC4-5D6E-409C-BE32-E72D297353CC}">
              <c16:uniqueId val="{00000000-3462-4A8B-A40A-05CDF082D531}"/>
            </c:ext>
          </c:extLst>
        </c:ser>
        <c:dLbls>
          <c:showLegendKey val="0"/>
          <c:showVal val="0"/>
          <c:showCatName val="0"/>
          <c:showSerName val="0"/>
          <c:showPercent val="0"/>
          <c:showBubbleSize val="0"/>
        </c:dLbls>
        <c:gapWidth val="219"/>
        <c:overlap val="-27"/>
        <c:axId val="317243200"/>
        <c:axId val="378674936"/>
      </c:barChart>
      <c:catAx>
        <c:axId val="3172432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674936"/>
        <c:crosses val="autoZero"/>
        <c:auto val="1"/>
        <c:lblAlgn val="ctr"/>
        <c:lblOffset val="100"/>
        <c:noMultiLvlLbl val="0"/>
      </c:catAx>
      <c:valAx>
        <c:axId val="3786749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243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 cash</a:t>
            </a:r>
            <a:r>
              <a:rPr lang="en-GB" baseline="0"/>
              <a:t> inflow and net cash-flow  - June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2">
                <a:lumMod val="20000"/>
                <a:lumOff val="80000"/>
              </a:schemeClr>
            </a:solidFill>
            <a:ln>
              <a:noFill/>
            </a:ln>
            <a:effectLst/>
          </c:spPr>
          <c:invertIfNegative val="0"/>
          <c:cat>
            <c:strRef>
              <c:f>Sheet2!$A$15:$A$16</c:f>
              <c:strCache>
                <c:ptCount val="2"/>
                <c:pt idx="0">
                  <c:v>Cash inflows</c:v>
                </c:pt>
                <c:pt idx="1">
                  <c:v>Net cash-flow</c:v>
                </c:pt>
              </c:strCache>
            </c:strRef>
          </c:cat>
          <c:val>
            <c:numRef>
              <c:f>Sheet2!$B$15:$B$16</c:f>
              <c:numCache>
                <c:formatCode>General</c:formatCode>
                <c:ptCount val="2"/>
                <c:pt idx="0">
                  <c:v>14000</c:v>
                </c:pt>
                <c:pt idx="1">
                  <c:v>-5000</c:v>
                </c:pt>
              </c:numCache>
            </c:numRef>
          </c:val>
          <c:extLst>
            <c:ext xmlns:c16="http://schemas.microsoft.com/office/drawing/2014/chart" uri="{C3380CC4-5D6E-409C-BE32-E72D297353CC}">
              <c16:uniqueId val="{00000000-067C-4F59-B60B-09A9C7335CC1}"/>
            </c:ext>
          </c:extLst>
        </c:ser>
        <c:dLbls>
          <c:showLegendKey val="0"/>
          <c:showVal val="0"/>
          <c:showCatName val="0"/>
          <c:showSerName val="0"/>
          <c:showPercent val="0"/>
          <c:showBubbleSize val="0"/>
        </c:dLbls>
        <c:gapWidth val="219"/>
        <c:overlap val="-27"/>
        <c:axId val="312513312"/>
        <c:axId val="373030704"/>
      </c:barChart>
      <c:catAx>
        <c:axId val="312513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030704"/>
        <c:crosses val="autoZero"/>
        <c:auto val="1"/>
        <c:lblAlgn val="ctr"/>
        <c:lblOffset val="100"/>
        <c:noMultiLvlLbl val="0"/>
      </c:catAx>
      <c:valAx>
        <c:axId val="3730307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513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Worksheet Template Example</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Worksheet Template Example</dc:title>
  <dc:creator>jim-samung</dc:creator>
  <cp:lastModifiedBy>Mr S Bala</cp:lastModifiedBy>
  <cp:revision>2</cp:revision>
  <dcterms:created xsi:type="dcterms:W3CDTF">2024-07-15T17:42:00Z</dcterms:created>
  <dcterms:modified xsi:type="dcterms:W3CDTF">2024-07-15T17:42:00Z</dcterms:modified>
</cp:coreProperties>
</file>