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BBF19" w14:textId="12FCA5AD" w:rsidR="00DE1088" w:rsidRPr="00393A69" w:rsidRDefault="00393A69" w:rsidP="00393A69">
      <w:pPr>
        <w:jc w:val="center"/>
        <w:rPr>
          <w:b/>
          <w:bCs/>
          <w:sz w:val="48"/>
          <w:szCs w:val="48"/>
        </w:rPr>
      </w:pPr>
      <w:r w:rsidRPr="00393A69">
        <w:rPr>
          <w:b/>
          <w:bCs/>
          <w:sz w:val="48"/>
          <w:szCs w:val="48"/>
        </w:rPr>
        <w:t>Gospel Oak History</w:t>
      </w:r>
    </w:p>
    <w:p w14:paraId="3EA25CB8" w14:textId="480ADDA5" w:rsidR="00393A69" w:rsidRPr="00393A69" w:rsidRDefault="00393A69" w:rsidP="00393A69">
      <w:pPr>
        <w:jc w:val="center"/>
        <w:rPr>
          <w:b/>
          <w:bCs/>
          <w:sz w:val="48"/>
          <w:szCs w:val="48"/>
        </w:rPr>
      </w:pPr>
      <w:r w:rsidRPr="00393A69">
        <w:rPr>
          <w:b/>
          <w:bCs/>
          <w:sz w:val="48"/>
          <w:szCs w:val="48"/>
        </w:rPr>
        <w:t>Summer 202</w:t>
      </w:r>
      <w:r w:rsidR="00CC3EE4">
        <w:rPr>
          <w:b/>
          <w:bCs/>
          <w:sz w:val="48"/>
          <w:szCs w:val="48"/>
        </w:rPr>
        <w:t>4</w:t>
      </w:r>
      <w:r w:rsidRPr="00393A69">
        <w:rPr>
          <w:b/>
          <w:bCs/>
          <w:sz w:val="48"/>
          <w:szCs w:val="48"/>
        </w:rPr>
        <w:t xml:space="preserve"> Bridging Work</w:t>
      </w:r>
    </w:p>
    <w:p w14:paraId="1C2252DF" w14:textId="0D30939C" w:rsidR="00393A69" w:rsidRDefault="00393A69" w:rsidP="00393A69">
      <w:pPr>
        <w:jc w:val="center"/>
        <w:rPr>
          <w:b/>
          <w:bCs/>
          <w:sz w:val="48"/>
          <w:szCs w:val="48"/>
        </w:rPr>
      </w:pPr>
      <w:r w:rsidRPr="00393A69">
        <w:rPr>
          <w:b/>
          <w:bCs/>
          <w:sz w:val="48"/>
          <w:szCs w:val="48"/>
        </w:rPr>
        <w:t>Unit Y221: Democracy and Dictatorships in Germany and Unit Y104: The Later Tudors, 1547-1603</w:t>
      </w:r>
    </w:p>
    <w:p w14:paraId="6BCF0B39" w14:textId="77777777" w:rsidR="00D3035E" w:rsidRDefault="00D3035E" w:rsidP="00393A69">
      <w:pPr>
        <w:jc w:val="center"/>
        <w:rPr>
          <w:b/>
          <w:bCs/>
          <w:sz w:val="48"/>
          <w:szCs w:val="48"/>
        </w:rPr>
      </w:pPr>
    </w:p>
    <w:p w14:paraId="11AD3EB3" w14:textId="3559686B" w:rsidR="00393A69" w:rsidRDefault="00D3035E" w:rsidP="00393A69">
      <w:pPr>
        <w:jc w:val="center"/>
        <w:rPr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2F13FEC3" wp14:editId="0F92A1F5">
            <wp:extent cx="2552700" cy="3612311"/>
            <wp:effectExtent l="0" t="0" r="0" b="7620"/>
            <wp:docPr id="289309374" name="Picture 1" descr="Vacancies – Gospel Oa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– Gospel Oak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627" cy="362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BE3F5" w14:textId="428FA818" w:rsidR="00393A69" w:rsidRPr="00393A69" w:rsidRDefault="00393A69" w:rsidP="00393A69">
      <w:pPr>
        <w:rPr>
          <w:b/>
          <w:bCs/>
          <w:sz w:val="32"/>
          <w:szCs w:val="32"/>
        </w:rPr>
      </w:pPr>
      <w:r>
        <w:rPr>
          <w:b/>
          <w:bCs/>
          <w:sz w:val="48"/>
          <w:szCs w:val="48"/>
        </w:rPr>
        <w:t>Instructions:</w:t>
      </w:r>
    </w:p>
    <w:p w14:paraId="575625AF" w14:textId="299CC21C" w:rsidR="00393A69" w:rsidRPr="003A1552" w:rsidRDefault="00393A69" w:rsidP="003A155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93A69">
        <w:rPr>
          <w:sz w:val="32"/>
          <w:szCs w:val="32"/>
        </w:rPr>
        <w:t>All tasks in this booklet are to be complete</w:t>
      </w:r>
      <w:r w:rsidR="007F3FE0">
        <w:rPr>
          <w:sz w:val="32"/>
          <w:szCs w:val="32"/>
        </w:rPr>
        <w:t>d</w:t>
      </w:r>
      <w:r w:rsidRPr="00393A69">
        <w:rPr>
          <w:sz w:val="32"/>
          <w:szCs w:val="32"/>
        </w:rPr>
        <w:t xml:space="preserve"> in full and returned to Mr. Whitehouse and Miss. Dunn (Your Year 12 teachers) in September.</w:t>
      </w:r>
    </w:p>
    <w:p w14:paraId="36498F46" w14:textId="422A767A" w:rsidR="00393A69" w:rsidRPr="00393A69" w:rsidRDefault="00393A69" w:rsidP="00393A6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93A69">
        <w:rPr>
          <w:sz w:val="32"/>
          <w:szCs w:val="32"/>
        </w:rPr>
        <w:t>There are further reading links, making notes on this reading will prepare your further for the course.  Reading will be a significant part of A-Level History.</w:t>
      </w:r>
      <w:r w:rsidR="004645EE">
        <w:rPr>
          <w:sz w:val="32"/>
          <w:szCs w:val="32"/>
        </w:rPr>
        <w:t xml:space="preserve">  Some require you to make a free account to access them.</w:t>
      </w:r>
    </w:p>
    <w:p w14:paraId="07BD53AE" w14:textId="647E11D0" w:rsidR="00393A69" w:rsidRDefault="00393A69" w:rsidP="00393A6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393A69">
        <w:rPr>
          <w:sz w:val="32"/>
          <w:szCs w:val="32"/>
        </w:rPr>
        <w:t>All questions and task</w:t>
      </w:r>
      <w:r w:rsidR="00272B03">
        <w:rPr>
          <w:sz w:val="32"/>
          <w:szCs w:val="32"/>
        </w:rPr>
        <w:t>s</w:t>
      </w:r>
      <w:r w:rsidRPr="00393A69">
        <w:rPr>
          <w:sz w:val="32"/>
          <w:szCs w:val="32"/>
        </w:rPr>
        <w:t xml:space="preserve"> are to be completed on separate lined paper.</w:t>
      </w:r>
    </w:p>
    <w:p w14:paraId="44DA8ED2" w14:textId="73E50AD8" w:rsidR="00CC3EE4" w:rsidRDefault="00CC3EE4" w:rsidP="00393A69">
      <w:pPr>
        <w:rPr>
          <w:sz w:val="32"/>
          <w:szCs w:val="32"/>
        </w:rPr>
      </w:pPr>
    </w:p>
    <w:p w14:paraId="147A7F1D" w14:textId="2EBB5C3D" w:rsidR="00D3035E" w:rsidRDefault="00393A69" w:rsidP="00393A69">
      <w:pPr>
        <w:rPr>
          <w:sz w:val="32"/>
          <w:szCs w:val="32"/>
        </w:rPr>
      </w:pPr>
      <w:r>
        <w:rPr>
          <w:sz w:val="32"/>
          <w:szCs w:val="32"/>
        </w:rPr>
        <w:t>Enjoy getting prepare</w:t>
      </w:r>
      <w:r w:rsidR="004645EE">
        <w:rPr>
          <w:sz w:val="32"/>
          <w:szCs w:val="32"/>
        </w:rPr>
        <w:t>d</w:t>
      </w:r>
      <w:r>
        <w:rPr>
          <w:sz w:val="32"/>
          <w:szCs w:val="32"/>
        </w:rPr>
        <w:t xml:space="preserve"> for discussin</w:t>
      </w:r>
      <w:r w:rsidR="004645EE">
        <w:rPr>
          <w:sz w:val="32"/>
          <w:szCs w:val="32"/>
        </w:rPr>
        <w:t>g</w:t>
      </w:r>
      <w:r>
        <w:rPr>
          <w:sz w:val="32"/>
          <w:szCs w:val="32"/>
        </w:rPr>
        <w:t xml:space="preserve"> and learning about history in more depth</w:t>
      </w:r>
      <w:r w:rsidR="007F3FE0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393A6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32"/>
          <w:szCs w:val="3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sz w:val="32"/>
          <w:szCs w:val="32"/>
        </w:rPr>
        <w:t xml:space="preserve"> </w:t>
      </w:r>
    </w:p>
    <w:p w14:paraId="1BFEE227" w14:textId="77777777" w:rsidR="003A1552" w:rsidRDefault="003A1552" w:rsidP="00393A69">
      <w:pPr>
        <w:rPr>
          <w:sz w:val="32"/>
          <w:szCs w:val="32"/>
        </w:rPr>
      </w:pPr>
    </w:p>
    <w:p w14:paraId="27371ACB" w14:textId="77777777" w:rsidR="00CC3EE4" w:rsidRDefault="00CC3EE4" w:rsidP="00393A6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Key Links:</w:t>
      </w:r>
    </w:p>
    <w:p w14:paraId="44132CBA" w14:textId="3B1A232E" w:rsidR="00CC3EE4" w:rsidRDefault="00CC3EE4" w:rsidP="00393A69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Seneca Learning – </w:t>
      </w:r>
      <w:r w:rsidR="00207D33" w:rsidRPr="00D0434A">
        <w:rPr>
          <w:sz w:val="24"/>
          <w:szCs w:val="24"/>
        </w:rPr>
        <w:t xml:space="preserve">We use Seneca learning for some of the A-Level home learning in history.  Tasks have been set on here to best prepare </w:t>
      </w:r>
      <w:r w:rsidR="0032372F" w:rsidRPr="00D0434A">
        <w:rPr>
          <w:sz w:val="24"/>
          <w:szCs w:val="24"/>
        </w:rPr>
        <w:t>you</w:t>
      </w:r>
      <w:r w:rsidR="00207D33" w:rsidRPr="00D0434A">
        <w:rPr>
          <w:sz w:val="24"/>
          <w:szCs w:val="24"/>
        </w:rPr>
        <w:t xml:space="preserve"> for the start of Y12.</w:t>
      </w:r>
      <w:r w:rsidR="0032372F">
        <w:rPr>
          <w:sz w:val="24"/>
          <w:szCs w:val="24"/>
        </w:rPr>
        <w:t xml:space="preserve">  They can be found in the assignment section.</w:t>
      </w:r>
      <w:r w:rsidR="00207D33" w:rsidRPr="00D0434A">
        <w:rPr>
          <w:sz w:val="24"/>
          <w:szCs w:val="24"/>
        </w:rPr>
        <w:t xml:space="preserve">  You can join the class and create an account here:</w:t>
      </w:r>
    </w:p>
    <w:p w14:paraId="3E266873" w14:textId="3261ED73" w:rsidR="00207D33" w:rsidRPr="00207D33" w:rsidRDefault="00D0434A" w:rsidP="00D0434A">
      <w:pPr>
        <w:jc w:val="center"/>
        <w:rPr>
          <w:sz w:val="32"/>
          <w:szCs w:val="32"/>
        </w:rPr>
      </w:pPr>
      <w:r w:rsidRPr="00D0434A">
        <w:rPr>
          <w:noProof/>
          <w:sz w:val="32"/>
          <w:szCs w:val="32"/>
        </w:rPr>
        <w:drawing>
          <wp:inline distT="0" distB="0" distL="0" distR="0" wp14:anchorId="71DF33A2" wp14:editId="1ACCCC68">
            <wp:extent cx="3524742" cy="229584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229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93E7F" w14:textId="6119AAC5" w:rsidR="00CC3EE4" w:rsidRDefault="00CC3EE4" w:rsidP="00393A69">
      <w:r>
        <w:rPr>
          <w:b/>
          <w:bCs/>
          <w:sz w:val="32"/>
          <w:szCs w:val="32"/>
        </w:rPr>
        <w:t xml:space="preserve">Course Specification - </w:t>
      </w:r>
      <w:hyperlink r:id="rId12" w:history="1">
        <w:r>
          <w:rPr>
            <w:rStyle w:val="Hyperlink"/>
          </w:rPr>
          <w:t>ocr.org.uk/Images/170128-specification-accredited-a-level-gce-history-a-h505.pdf</w:t>
        </w:r>
      </w:hyperlink>
    </w:p>
    <w:p w14:paraId="24F923C4" w14:textId="0BB99986" w:rsidR="00CC3EE4" w:rsidRDefault="00CC3EE4" w:rsidP="00393A69">
      <w:r>
        <w:t>You will study three topics on the specification:</w:t>
      </w:r>
    </w:p>
    <w:p w14:paraId="35429A3D" w14:textId="0800C5A1" w:rsidR="00CC3EE4" w:rsidRPr="00CC3EE4" w:rsidRDefault="00CC3EE4" w:rsidP="00CC3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>
        <w:t>Y107: The Later Tudors, 1547-1603</w:t>
      </w:r>
    </w:p>
    <w:p w14:paraId="1CB998F5" w14:textId="60F21EAE" w:rsidR="00CC3EE4" w:rsidRPr="00CC3EE4" w:rsidRDefault="00CC3EE4" w:rsidP="00CC3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>
        <w:t>Y221: Democracy and Dictatorships in Germany, 1919-1963</w:t>
      </w:r>
    </w:p>
    <w:p w14:paraId="0F08E162" w14:textId="3A709F27" w:rsidR="00CC3EE4" w:rsidRPr="00CC3EE4" w:rsidRDefault="00CC3EE4" w:rsidP="00CC3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>
        <w:t>Y318: Russia and its rulers, 1855-1964</w:t>
      </w:r>
    </w:p>
    <w:p w14:paraId="45DBB34A" w14:textId="52C882D7" w:rsidR="00CC3EE4" w:rsidRPr="00CC3EE4" w:rsidRDefault="00CC3EE4" w:rsidP="00CC3EE4">
      <w:pPr>
        <w:rPr>
          <w:sz w:val="24"/>
          <w:szCs w:val="24"/>
        </w:rPr>
      </w:pPr>
      <w:r w:rsidRPr="00CC3EE4">
        <w:rPr>
          <w:sz w:val="24"/>
          <w:szCs w:val="24"/>
        </w:rPr>
        <w:t>The content for each of these is listed within the linked document.</w:t>
      </w:r>
    </w:p>
    <w:p w14:paraId="70A588CF" w14:textId="5E38AC2D" w:rsidR="00CC3EE4" w:rsidRDefault="00CC3EE4" w:rsidP="00393A69">
      <w:pPr>
        <w:rPr>
          <w:b/>
          <w:bCs/>
          <w:sz w:val="32"/>
          <w:szCs w:val="32"/>
        </w:rPr>
      </w:pPr>
    </w:p>
    <w:p w14:paraId="71DC0F3A" w14:textId="2EA7A65A" w:rsidR="009536EB" w:rsidRPr="001B1ACA" w:rsidRDefault="00D3035E" w:rsidP="00393A69">
      <w:pPr>
        <w:rPr>
          <w:b/>
          <w:bCs/>
          <w:sz w:val="32"/>
          <w:szCs w:val="32"/>
        </w:rPr>
      </w:pPr>
      <w:r w:rsidRPr="001B1ACA">
        <w:rPr>
          <w:b/>
          <w:bCs/>
          <w:sz w:val="32"/>
          <w:szCs w:val="32"/>
        </w:rPr>
        <w:t xml:space="preserve">Section One: </w:t>
      </w:r>
      <w:r w:rsidR="009536EB" w:rsidRPr="001B1ACA">
        <w:rPr>
          <w:b/>
          <w:bCs/>
          <w:sz w:val="32"/>
          <w:szCs w:val="32"/>
        </w:rPr>
        <w:t>Democracy and Dictatorships in Germany, 1918-1963</w:t>
      </w:r>
    </w:p>
    <w:p w14:paraId="5751FAF5" w14:textId="4F3650A6" w:rsidR="009536EB" w:rsidRPr="009B6E6C" w:rsidRDefault="0025779F" w:rsidP="00A22F16">
      <w:pPr>
        <w:jc w:val="both"/>
        <w:rPr>
          <w:sz w:val="28"/>
          <w:szCs w:val="28"/>
        </w:rPr>
      </w:pPr>
      <w:r w:rsidRPr="009B6E6C">
        <w:rPr>
          <w:sz w:val="28"/>
          <w:szCs w:val="28"/>
        </w:rPr>
        <w:t xml:space="preserve">This topic is about the development of Germany after World War One and into World War Two.  It </w:t>
      </w:r>
      <w:r w:rsidR="007536A1" w:rsidRPr="009B6E6C">
        <w:rPr>
          <w:sz w:val="28"/>
          <w:szCs w:val="28"/>
        </w:rPr>
        <w:t>take</w:t>
      </w:r>
      <w:r w:rsidR="00A22F16" w:rsidRPr="009B6E6C">
        <w:rPr>
          <w:sz w:val="28"/>
          <w:szCs w:val="28"/>
        </w:rPr>
        <w:t>s</w:t>
      </w:r>
      <w:r w:rsidR="007536A1" w:rsidRPr="009B6E6C">
        <w:rPr>
          <w:sz w:val="28"/>
          <w:szCs w:val="28"/>
        </w:rPr>
        <w:t xml:space="preserve"> </w:t>
      </w:r>
      <w:r w:rsidRPr="009B6E6C">
        <w:rPr>
          <w:sz w:val="28"/>
          <w:szCs w:val="28"/>
        </w:rPr>
        <w:t>the GCSE topic further and examines World War Two and its impacts on</w:t>
      </w:r>
      <w:r w:rsidR="00A22F16" w:rsidRPr="009B6E6C">
        <w:rPr>
          <w:sz w:val="28"/>
          <w:szCs w:val="28"/>
        </w:rPr>
        <w:t xml:space="preserve"> the nation.</w:t>
      </w:r>
    </w:p>
    <w:p w14:paraId="7BE5AD81" w14:textId="4C2E8DD4" w:rsidR="001F08CB" w:rsidRPr="009B6E6C" w:rsidRDefault="00A84977" w:rsidP="00A22F16">
      <w:pPr>
        <w:jc w:val="both"/>
        <w:rPr>
          <w:sz w:val="28"/>
          <w:szCs w:val="28"/>
        </w:rPr>
      </w:pPr>
      <w:r w:rsidRPr="009B6E6C">
        <w:rPr>
          <w:b/>
          <w:bCs/>
          <w:sz w:val="28"/>
          <w:szCs w:val="28"/>
        </w:rPr>
        <w:t>TASK</w:t>
      </w:r>
      <w:r w:rsidRPr="009B6E6C">
        <w:rPr>
          <w:sz w:val="28"/>
          <w:szCs w:val="28"/>
        </w:rPr>
        <w:t xml:space="preserve"> </w:t>
      </w:r>
      <w:r w:rsidRPr="009B6E6C">
        <w:rPr>
          <w:b/>
          <w:bCs/>
          <w:sz w:val="28"/>
          <w:szCs w:val="28"/>
        </w:rPr>
        <w:t>1</w:t>
      </w:r>
      <w:r w:rsidRPr="009B6E6C">
        <w:rPr>
          <w:sz w:val="28"/>
          <w:szCs w:val="28"/>
        </w:rPr>
        <w:t xml:space="preserve">: </w:t>
      </w:r>
      <w:r w:rsidR="00A54BF7" w:rsidRPr="009B6E6C">
        <w:rPr>
          <w:sz w:val="28"/>
          <w:szCs w:val="28"/>
        </w:rPr>
        <w:t>The topic begins at the end of World War One</w:t>
      </w:r>
      <w:r w:rsidR="00FA7EC7" w:rsidRPr="009B6E6C">
        <w:rPr>
          <w:sz w:val="28"/>
          <w:szCs w:val="28"/>
        </w:rPr>
        <w:t xml:space="preserve">.  Using </w:t>
      </w:r>
      <w:r w:rsidR="00CD08FC" w:rsidRPr="009B6E6C">
        <w:rPr>
          <w:sz w:val="28"/>
          <w:szCs w:val="28"/>
        </w:rPr>
        <w:t xml:space="preserve">independent </w:t>
      </w:r>
      <w:r w:rsidR="009B6E6C" w:rsidRPr="009B6E6C">
        <w:rPr>
          <w:sz w:val="28"/>
          <w:szCs w:val="28"/>
        </w:rPr>
        <w:t>research</w:t>
      </w:r>
      <w:r w:rsidR="00FA7EC7" w:rsidRPr="009B6E6C">
        <w:rPr>
          <w:sz w:val="28"/>
          <w:szCs w:val="28"/>
        </w:rPr>
        <w:t xml:space="preserve"> create a 500-word summary of the</w:t>
      </w:r>
      <w:r w:rsidRPr="009B6E6C">
        <w:rPr>
          <w:sz w:val="28"/>
          <w:szCs w:val="28"/>
        </w:rPr>
        <w:t xml:space="preserve"> </w:t>
      </w:r>
      <w:r w:rsidR="0004494C" w:rsidRPr="009B6E6C">
        <w:rPr>
          <w:sz w:val="28"/>
          <w:szCs w:val="28"/>
        </w:rPr>
        <w:t>consequences</w:t>
      </w:r>
      <w:r w:rsidR="00C3263C" w:rsidRPr="009B6E6C">
        <w:rPr>
          <w:sz w:val="28"/>
          <w:szCs w:val="28"/>
        </w:rPr>
        <w:t xml:space="preserve"> of World War One</w:t>
      </w:r>
      <w:r w:rsidR="00D47083" w:rsidRPr="009B6E6C">
        <w:rPr>
          <w:sz w:val="28"/>
          <w:szCs w:val="28"/>
        </w:rPr>
        <w:t xml:space="preserve"> for Germany.  You can extend this further using additional research.</w:t>
      </w:r>
    </w:p>
    <w:p w14:paraId="58D182AF" w14:textId="701D761F" w:rsidR="00A84977" w:rsidRPr="009B6E6C" w:rsidRDefault="0004494C" w:rsidP="00A22F16">
      <w:pPr>
        <w:jc w:val="both"/>
        <w:rPr>
          <w:sz w:val="28"/>
          <w:szCs w:val="28"/>
        </w:rPr>
      </w:pPr>
      <w:r w:rsidRPr="009B6E6C">
        <w:rPr>
          <w:b/>
          <w:bCs/>
          <w:sz w:val="28"/>
          <w:szCs w:val="28"/>
        </w:rPr>
        <w:t xml:space="preserve">TASK </w:t>
      </w:r>
      <w:r w:rsidR="009B6E6C" w:rsidRPr="009B6E6C">
        <w:rPr>
          <w:b/>
          <w:bCs/>
          <w:sz w:val="28"/>
          <w:szCs w:val="28"/>
        </w:rPr>
        <w:t>2</w:t>
      </w:r>
      <w:r w:rsidRPr="009B6E6C">
        <w:rPr>
          <w:sz w:val="28"/>
          <w:szCs w:val="28"/>
        </w:rPr>
        <w:t>:</w:t>
      </w:r>
      <w:r w:rsidR="00D47083" w:rsidRPr="009B6E6C">
        <w:rPr>
          <w:sz w:val="28"/>
          <w:szCs w:val="28"/>
        </w:rPr>
        <w:t xml:space="preserve"> </w:t>
      </w:r>
      <w:r w:rsidR="00EC21B2" w:rsidRPr="009B6E6C">
        <w:rPr>
          <w:sz w:val="28"/>
          <w:szCs w:val="28"/>
        </w:rPr>
        <w:t>Read at least three of the following articles and create a report</w:t>
      </w:r>
      <w:r w:rsidR="00D41616" w:rsidRPr="009B6E6C">
        <w:rPr>
          <w:sz w:val="28"/>
          <w:szCs w:val="28"/>
        </w:rPr>
        <w:t xml:space="preserve"> on the problems that Germany faced after World War One.</w:t>
      </w:r>
    </w:p>
    <w:p w14:paraId="46901E2B" w14:textId="7BCF144D" w:rsidR="00D41616" w:rsidRPr="009B6E6C" w:rsidRDefault="004B55B0" w:rsidP="00A22F16">
      <w:pPr>
        <w:jc w:val="both"/>
        <w:rPr>
          <w:sz w:val="28"/>
          <w:szCs w:val="28"/>
        </w:rPr>
      </w:pPr>
      <w:hyperlink r:id="rId13" w:history="1">
        <w:r w:rsidR="00C505E6" w:rsidRPr="009B6E6C">
          <w:rPr>
            <w:rStyle w:val="Hyperlink"/>
            <w:sz w:val="28"/>
            <w:szCs w:val="28"/>
          </w:rPr>
          <w:t>Germany after the War on JSTOR</w:t>
        </w:r>
      </w:hyperlink>
    </w:p>
    <w:p w14:paraId="18C4AB21" w14:textId="46CCABCB" w:rsidR="00C505E6" w:rsidRPr="009B6E6C" w:rsidRDefault="004B55B0" w:rsidP="00A22F16">
      <w:pPr>
        <w:jc w:val="both"/>
        <w:rPr>
          <w:sz w:val="28"/>
          <w:szCs w:val="28"/>
        </w:rPr>
      </w:pPr>
      <w:hyperlink r:id="rId14" w:history="1">
        <w:r w:rsidR="00DE78A6" w:rsidRPr="009B6E6C">
          <w:rPr>
            <w:rStyle w:val="Hyperlink"/>
            <w:sz w:val="28"/>
            <w:szCs w:val="28"/>
          </w:rPr>
          <w:t>Guilt or Responsibility? The Hundred-Year Debate on the Origins of World War I on JSTOR</w:t>
        </w:r>
      </w:hyperlink>
    </w:p>
    <w:p w14:paraId="18248C60" w14:textId="6A229751" w:rsidR="00DE78A6" w:rsidRPr="009B6E6C" w:rsidRDefault="004B55B0" w:rsidP="00A22F16">
      <w:pPr>
        <w:jc w:val="both"/>
        <w:rPr>
          <w:sz w:val="28"/>
          <w:szCs w:val="28"/>
        </w:rPr>
      </w:pPr>
      <w:hyperlink r:id="rId15" w:history="1">
        <w:r w:rsidR="00D05E7B" w:rsidRPr="009B6E6C">
          <w:rPr>
            <w:rStyle w:val="Hyperlink"/>
            <w:sz w:val="28"/>
            <w:szCs w:val="28"/>
          </w:rPr>
          <w:t>On the Economic Consequences of the Peace: Trade and Borders After Versailles on JSTOR</w:t>
        </w:r>
      </w:hyperlink>
    </w:p>
    <w:p w14:paraId="25BF001C" w14:textId="065796F3" w:rsidR="00342231" w:rsidRPr="009B6E6C" w:rsidRDefault="004B55B0" w:rsidP="00A22F16">
      <w:pPr>
        <w:jc w:val="both"/>
        <w:rPr>
          <w:sz w:val="28"/>
          <w:szCs w:val="28"/>
        </w:rPr>
      </w:pPr>
      <w:hyperlink r:id="rId16" w:history="1">
        <w:r w:rsidR="00342231" w:rsidRPr="009B6E6C">
          <w:rPr>
            <w:rStyle w:val="Hyperlink"/>
            <w:sz w:val="28"/>
            <w:szCs w:val="28"/>
          </w:rPr>
          <w:t>Germany after the First World War – A Violent Society? Results and Implications of Recent Research on Weimar Germany on JSTOR</w:t>
        </w:r>
      </w:hyperlink>
    </w:p>
    <w:p w14:paraId="0F94FF5A" w14:textId="54517C8C" w:rsidR="00342231" w:rsidRPr="009B6E6C" w:rsidRDefault="004B55B0" w:rsidP="00A22F16">
      <w:pPr>
        <w:jc w:val="both"/>
        <w:rPr>
          <w:sz w:val="28"/>
          <w:szCs w:val="28"/>
        </w:rPr>
      </w:pPr>
      <w:hyperlink r:id="rId17" w:history="1">
        <w:r w:rsidR="00342231" w:rsidRPr="009B6E6C">
          <w:rPr>
            <w:rStyle w:val="Hyperlink"/>
            <w:sz w:val="28"/>
            <w:szCs w:val="28"/>
          </w:rPr>
          <w:t>Germany and the Crime of the World War on JSTOR</w:t>
        </w:r>
      </w:hyperlink>
    </w:p>
    <w:p w14:paraId="25124E10" w14:textId="1F2227A2" w:rsidR="00342231" w:rsidRPr="009B6E6C" w:rsidRDefault="004B55B0" w:rsidP="00A22F16">
      <w:pPr>
        <w:jc w:val="both"/>
        <w:rPr>
          <w:sz w:val="28"/>
          <w:szCs w:val="28"/>
        </w:rPr>
      </w:pPr>
      <w:hyperlink r:id="rId18" w:history="1">
        <w:r w:rsidR="000C0F39" w:rsidRPr="009B6E6C">
          <w:rPr>
            <w:rStyle w:val="Hyperlink"/>
            <w:sz w:val="28"/>
            <w:szCs w:val="28"/>
          </w:rPr>
          <w:t>Weimar Republic: Definition, Inflation &amp; Collapse - HISTORY</w:t>
        </w:r>
      </w:hyperlink>
    </w:p>
    <w:p w14:paraId="55D29F54" w14:textId="052958D8" w:rsidR="000C0F39" w:rsidRPr="009B6E6C" w:rsidRDefault="004B55B0" w:rsidP="00A22F16">
      <w:pPr>
        <w:jc w:val="both"/>
        <w:rPr>
          <w:sz w:val="28"/>
          <w:szCs w:val="28"/>
        </w:rPr>
      </w:pPr>
      <w:hyperlink r:id="rId19" w:history="1">
        <w:r w:rsidR="000C0F39" w:rsidRPr="009B6E6C">
          <w:rPr>
            <w:rStyle w:val="Hyperlink"/>
            <w:sz w:val="28"/>
            <w:szCs w:val="28"/>
          </w:rPr>
          <w:t>German territorial losses, Treaty of Versailles, 1919 | Holocaust Encyclopedia (ushmm.org)</w:t>
        </w:r>
      </w:hyperlink>
    </w:p>
    <w:p w14:paraId="7E489196" w14:textId="68A9B440" w:rsidR="00D81434" w:rsidRPr="009B6E6C" w:rsidRDefault="004B55B0" w:rsidP="00A22F16">
      <w:pPr>
        <w:jc w:val="both"/>
        <w:rPr>
          <w:sz w:val="28"/>
          <w:szCs w:val="28"/>
        </w:rPr>
      </w:pPr>
      <w:hyperlink r:id="rId20" w:history="1">
        <w:r w:rsidR="00D81434" w:rsidRPr="009B6E6C">
          <w:rPr>
            <w:rStyle w:val="Hyperlink"/>
            <w:sz w:val="28"/>
            <w:szCs w:val="28"/>
          </w:rPr>
          <w:t>German territorial losses, Treaty of Versailles, 1919 | Holocaust Encyclopedia (ushmm.org)</w:t>
        </w:r>
      </w:hyperlink>
    </w:p>
    <w:p w14:paraId="7D522933" w14:textId="5B79D520" w:rsidR="00001D4B" w:rsidRPr="009B6E6C" w:rsidRDefault="00001D4B" w:rsidP="00A22F16">
      <w:pPr>
        <w:jc w:val="both"/>
        <w:rPr>
          <w:sz w:val="28"/>
          <w:szCs w:val="28"/>
        </w:rPr>
      </w:pPr>
      <w:r w:rsidRPr="009B6E6C">
        <w:rPr>
          <w:b/>
          <w:bCs/>
          <w:sz w:val="28"/>
          <w:szCs w:val="28"/>
        </w:rPr>
        <w:t xml:space="preserve">TASK </w:t>
      </w:r>
      <w:r w:rsidR="009B6E6C" w:rsidRPr="009B6E6C">
        <w:rPr>
          <w:b/>
          <w:bCs/>
          <w:sz w:val="28"/>
          <w:szCs w:val="28"/>
        </w:rPr>
        <w:t>3</w:t>
      </w:r>
      <w:r w:rsidRPr="009B6E6C">
        <w:rPr>
          <w:b/>
          <w:bCs/>
          <w:sz w:val="28"/>
          <w:szCs w:val="28"/>
        </w:rPr>
        <w:t xml:space="preserve">: </w:t>
      </w:r>
      <w:r w:rsidR="00BF7E4E" w:rsidRPr="009B6E6C">
        <w:rPr>
          <w:sz w:val="28"/>
          <w:szCs w:val="28"/>
        </w:rPr>
        <w:t>Create one-page</w:t>
      </w:r>
      <w:r w:rsidR="00367AA8" w:rsidRPr="009B6E6C">
        <w:rPr>
          <w:sz w:val="28"/>
          <w:szCs w:val="28"/>
        </w:rPr>
        <w:t xml:space="preserve"> profiles on at least three of these key individuals.</w:t>
      </w:r>
    </w:p>
    <w:p w14:paraId="2B2D324C" w14:textId="3AAD26FE" w:rsidR="00367AA8" w:rsidRPr="009B6E6C" w:rsidRDefault="001C45EB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Anton Drexler</w:t>
      </w:r>
    </w:p>
    <w:p w14:paraId="4C2D63A1" w14:textId="29E70F9D" w:rsidR="001C45EB" w:rsidRPr="009B6E6C" w:rsidRDefault="001C45EB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Wolfgang Kapp</w:t>
      </w:r>
    </w:p>
    <w:p w14:paraId="08EFA366" w14:textId="7E3F1BC8" w:rsidR="001C45EB" w:rsidRPr="009B6E6C" w:rsidRDefault="00C40F77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Karl Marx</w:t>
      </w:r>
    </w:p>
    <w:p w14:paraId="37F23F34" w14:textId="3C63DDD2" w:rsidR="00C40F77" w:rsidRPr="009B6E6C" w:rsidRDefault="00C40F77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Ernst Rohm</w:t>
      </w:r>
    </w:p>
    <w:p w14:paraId="15CF33D4" w14:textId="18B517C0" w:rsidR="00C40F77" w:rsidRPr="009B6E6C" w:rsidRDefault="00C40F77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Hjalmar Schacht</w:t>
      </w:r>
    </w:p>
    <w:p w14:paraId="61B6CD35" w14:textId="5D073DAC" w:rsidR="00C40F77" w:rsidRPr="009B6E6C" w:rsidRDefault="00C40F77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 xml:space="preserve">Friedrich </w:t>
      </w:r>
      <w:r w:rsidR="00F17913" w:rsidRPr="009B6E6C">
        <w:rPr>
          <w:sz w:val="28"/>
          <w:szCs w:val="28"/>
        </w:rPr>
        <w:t>Ebert</w:t>
      </w:r>
    </w:p>
    <w:p w14:paraId="1BD54D17" w14:textId="0169C2C2" w:rsidR="00F17913" w:rsidRPr="009B6E6C" w:rsidRDefault="00F17913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Gustav Stresemann</w:t>
      </w:r>
    </w:p>
    <w:p w14:paraId="1C7772F4" w14:textId="7D3AC2CD" w:rsidR="00F17913" w:rsidRPr="009B6E6C" w:rsidRDefault="00F17913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Franz Von Paper</w:t>
      </w:r>
    </w:p>
    <w:p w14:paraId="68FFD0AA" w14:textId="3094D1E8" w:rsidR="00F17913" w:rsidRPr="009B6E6C" w:rsidRDefault="00B6256F" w:rsidP="00367AA8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Paul Von Hindenburg</w:t>
      </w:r>
    </w:p>
    <w:p w14:paraId="3E1CFE58" w14:textId="77777777" w:rsidR="009B6E6C" w:rsidRPr="009B6E6C" w:rsidRDefault="009B6E6C" w:rsidP="00A22F16">
      <w:pPr>
        <w:jc w:val="both"/>
        <w:rPr>
          <w:b/>
          <w:bCs/>
          <w:sz w:val="28"/>
          <w:szCs w:val="28"/>
        </w:rPr>
      </w:pPr>
    </w:p>
    <w:p w14:paraId="6BCA9DAA" w14:textId="56B41D44" w:rsidR="001B1ACA" w:rsidRPr="009B6E6C" w:rsidRDefault="001B1ACA" w:rsidP="00A22F16">
      <w:pPr>
        <w:jc w:val="both"/>
        <w:rPr>
          <w:b/>
          <w:bCs/>
          <w:sz w:val="32"/>
          <w:szCs w:val="32"/>
        </w:rPr>
      </w:pPr>
      <w:r w:rsidRPr="009B6E6C">
        <w:rPr>
          <w:b/>
          <w:bCs/>
          <w:sz w:val="32"/>
          <w:szCs w:val="32"/>
        </w:rPr>
        <w:t>Section Two: England 1547-1603, The Later Tudors</w:t>
      </w:r>
    </w:p>
    <w:p w14:paraId="3FD6992C" w14:textId="27C9356A" w:rsidR="001B1ACA" w:rsidRPr="009B6E6C" w:rsidRDefault="00D41616" w:rsidP="00A22F16">
      <w:pPr>
        <w:jc w:val="both"/>
        <w:rPr>
          <w:sz w:val="28"/>
          <w:szCs w:val="28"/>
        </w:rPr>
      </w:pPr>
      <w:r w:rsidRPr="009B6E6C">
        <w:rPr>
          <w:b/>
          <w:bCs/>
          <w:sz w:val="28"/>
          <w:szCs w:val="28"/>
        </w:rPr>
        <w:t>TASK 1:</w:t>
      </w:r>
      <w:r w:rsidR="00C0272D" w:rsidRPr="009B6E6C">
        <w:rPr>
          <w:sz w:val="28"/>
          <w:szCs w:val="28"/>
        </w:rPr>
        <w:t xml:space="preserve"> The topic begins in 1547 at the start of the reign</w:t>
      </w:r>
      <w:r w:rsidR="009B6E6C">
        <w:rPr>
          <w:sz w:val="28"/>
          <w:szCs w:val="28"/>
        </w:rPr>
        <w:t>s</w:t>
      </w:r>
      <w:r w:rsidR="00C0272D" w:rsidRPr="009B6E6C">
        <w:rPr>
          <w:sz w:val="28"/>
          <w:szCs w:val="28"/>
        </w:rPr>
        <w:t xml:space="preserve"> </w:t>
      </w:r>
      <w:r w:rsidR="00496A00" w:rsidRPr="009B6E6C">
        <w:rPr>
          <w:sz w:val="28"/>
          <w:szCs w:val="28"/>
        </w:rPr>
        <w:t>of Edwar</w:t>
      </w:r>
      <w:r w:rsidR="00EC216A" w:rsidRPr="009B6E6C">
        <w:rPr>
          <w:sz w:val="28"/>
          <w:szCs w:val="28"/>
        </w:rPr>
        <w:t>d</w:t>
      </w:r>
      <w:r w:rsidR="00496A00" w:rsidRPr="009B6E6C">
        <w:rPr>
          <w:sz w:val="28"/>
          <w:szCs w:val="28"/>
        </w:rPr>
        <w:t xml:space="preserve"> VI.  You will need to understand the political</w:t>
      </w:r>
      <w:r w:rsidR="00EC216A" w:rsidRPr="009B6E6C">
        <w:rPr>
          <w:sz w:val="28"/>
          <w:szCs w:val="28"/>
        </w:rPr>
        <w:t xml:space="preserve">, </w:t>
      </w:r>
      <w:proofErr w:type="gramStart"/>
      <w:r w:rsidR="00EC216A" w:rsidRPr="009B6E6C">
        <w:rPr>
          <w:sz w:val="28"/>
          <w:szCs w:val="28"/>
        </w:rPr>
        <w:t>religious</w:t>
      </w:r>
      <w:proofErr w:type="gramEnd"/>
      <w:r w:rsidR="00EC216A" w:rsidRPr="009B6E6C">
        <w:rPr>
          <w:sz w:val="28"/>
          <w:szCs w:val="28"/>
        </w:rPr>
        <w:t xml:space="preserve"> and economic features of the time.  Read at least three of the articles below and use further research to summarise the key features of Edwards reign.</w:t>
      </w:r>
    </w:p>
    <w:p w14:paraId="464F86F8" w14:textId="566BBD2E" w:rsidR="00D41616" w:rsidRPr="009B6E6C" w:rsidRDefault="004B55B0" w:rsidP="00A22F16">
      <w:pPr>
        <w:jc w:val="both"/>
        <w:rPr>
          <w:sz w:val="28"/>
          <w:szCs w:val="28"/>
        </w:rPr>
      </w:pPr>
      <w:hyperlink r:id="rId21" w:history="1">
        <w:r w:rsidR="003D039A" w:rsidRPr="009B6E6C">
          <w:rPr>
            <w:rStyle w:val="Hyperlink"/>
            <w:sz w:val="28"/>
            <w:szCs w:val="28"/>
          </w:rPr>
          <w:t>Courts, Courtiers, and Culture in Tudor England on JSTOR</w:t>
        </w:r>
      </w:hyperlink>
    </w:p>
    <w:p w14:paraId="3972E681" w14:textId="6A168503" w:rsidR="003D039A" w:rsidRPr="009B6E6C" w:rsidRDefault="004B55B0" w:rsidP="00A22F16">
      <w:pPr>
        <w:jc w:val="both"/>
        <w:rPr>
          <w:sz w:val="28"/>
          <w:szCs w:val="28"/>
        </w:rPr>
      </w:pPr>
      <w:hyperlink r:id="rId22" w:history="1">
        <w:r w:rsidR="003D039A" w:rsidRPr="009B6E6C">
          <w:rPr>
            <w:rStyle w:val="Hyperlink"/>
            <w:sz w:val="28"/>
            <w:szCs w:val="28"/>
          </w:rPr>
          <w:t>Women and Madness in Tudor and Stuart England on JSTOR</w:t>
        </w:r>
      </w:hyperlink>
    </w:p>
    <w:p w14:paraId="7BEFC966" w14:textId="51A2E40A" w:rsidR="003A1552" w:rsidRPr="009B6E6C" w:rsidRDefault="004B55B0" w:rsidP="00A22F16">
      <w:pPr>
        <w:jc w:val="both"/>
        <w:rPr>
          <w:sz w:val="28"/>
          <w:szCs w:val="28"/>
        </w:rPr>
      </w:pPr>
      <w:hyperlink r:id="rId23" w:history="1">
        <w:r w:rsidR="003A1552" w:rsidRPr="009B6E6C">
          <w:rPr>
            <w:rStyle w:val="Hyperlink"/>
            <w:sz w:val="28"/>
            <w:szCs w:val="28"/>
          </w:rPr>
          <w:t>Educational Opportunity in Tudor and Stuart England on JSTOR</w:t>
        </w:r>
      </w:hyperlink>
    </w:p>
    <w:p w14:paraId="7EB961AF" w14:textId="06FD20AA" w:rsidR="003A1552" w:rsidRPr="009B6E6C" w:rsidRDefault="004B55B0" w:rsidP="00A22F16">
      <w:pPr>
        <w:jc w:val="both"/>
        <w:rPr>
          <w:sz w:val="28"/>
          <w:szCs w:val="28"/>
        </w:rPr>
      </w:pPr>
      <w:hyperlink r:id="rId24" w:history="1">
        <w:r w:rsidR="003A1552" w:rsidRPr="009B6E6C">
          <w:rPr>
            <w:rStyle w:val="Hyperlink"/>
            <w:sz w:val="28"/>
            <w:szCs w:val="28"/>
          </w:rPr>
          <w:t>The Structures of Politics in Early Tudor England on JSTOR</w:t>
        </w:r>
      </w:hyperlink>
    </w:p>
    <w:p w14:paraId="77298A3E" w14:textId="60C612A4" w:rsidR="003A1552" w:rsidRPr="009B6E6C" w:rsidRDefault="004B55B0" w:rsidP="00A22F16">
      <w:pPr>
        <w:jc w:val="both"/>
        <w:rPr>
          <w:sz w:val="28"/>
          <w:szCs w:val="28"/>
        </w:rPr>
      </w:pPr>
      <w:hyperlink r:id="rId25" w:history="1">
        <w:r w:rsidR="007B2912" w:rsidRPr="009B6E6C">
          <w:rPr>
            <w:rStyle w:val="Hyperlink"/>
            <w:sz w:val="28"/>
            <w:szCs w:val="28"/>
          </w:rPr>
          <w:t>The Recent Historiography of the English Reformation on JSTOR</w:t>
        </w:r>
      </w:hyperlink>
    </w:p>
    <w:p w14:paraId="2382A776" w14:textId="70EE423E" w:rsidR="007B2912" w:rsidRPr="009B6E6C" w:rsidRDefault="004B55B0" w:rsidP="00A22F16">
      <w:pPr>
        <w:jc w:val="both"/>
        <w:rPr>
          <w:sz w:val="28"/>
          <w:szCs w:val="28"/>
        </w:rPr>
      </w:pPr>
      <w:hyperlink r:id="rId26" w:history="1">
        <w:r w:rsidR="007B2912" w:rsidRPr="009B6E6C">
          <w:rPr>
            <w:rStyle w:val="Hyperlink"/>
            <w:sz w:val="28"/>
            <w:szCs w:val="28"/>
          </w:rPr>
          <w:t>Henry VIII, the Reformation, and the Cathedrals on JSTOR</w:t>
        </w:r>
      </w:hyperlink>
    </w:p>
    <w:p w14:paraId="066C97A9" w14:textId="08839AFE" w:rsidR="007B2912" w:rsidRPr="009B6E6C" w:rsidRDefault="004B55B0" w:rsidP="00A22F16">
      <w:pPr>
        <w:jc w:val="both"/>
        <w:rPr>
          <w:sz w:val="28"/>
          <w:szCs w:val="28"/>
        </w:rPr>
      </w:pPr>
      <w:hyperlink r:id="rId27" w:history="1">
        <w:r w:rsidR="007B2912" w:rsidRPr="009B6E6C">
          <w:rPr>
            <w:rStyle w:val="Hyperlink"/>
            <w:sz w:val="28"/>
            <w:szCs w:val="28"/>
          </w:rPr>
          <w:t>Edward VI and the Pope on JSTOR</w:t>
        </w:r>
      </w:hyperlink>
    </w:p>
    <w:p w14:paraId="5C5F1118" w14:textId="19AF4CE7" w:rsidR="007B2912" w:rsidRPr="009B6E6C" w:rsidRDefault="004B55B0" w:rsidP="00A22F16">
      <w:pPr>
        <w:jc w:val="both"/>
        <w:rPr>
          <w:sz w:val="28"/>
          <w:szCs w:val="28"/>
        </w:rPr>
      </w:pPr>
      <w:hyperlink r:id="rId28" w:history="1">
        <w:r w:rsidR="007B2912" w:rsidRPr="009B6E6C">
          <w:rPr>
            <w:rStyle w:val="Hyperlink"/>
            <w:sz w:val="28"/>
            <w:szCs w:val="28"/>
          </w:rPr>
          <w:t xml:space="preserve">Thomas Cranmer's </w:t>
        </w:r>
        <w:proofErr w:type="spellStart"/>
        <w:r w:rsidR="007B2912" w:rsidRPr="009B6E6C">
          <w:rPr>
            <w:rStyle w:val="Hyperlink"/>
            <w:sz w:val="28"/>
            <w:szCs w:val="28"/>
          </w:rPr>
          <w:t>Eucharistie</w:t>
        </w:r>
        <w:proofErr w:type="spellEnd"/>
        <w:r w:rsidR="007B2912" w:rsidRPr="009B6E6C">
          <w:rPr>
            <w:rStyle w:val="Hyperlink"/>
            <w:sz w:val="28"/>
            <w:szCs w:val="28"/>
          </w:rPr>
          <w:t xml:space="preserve"> Doctrine </w:t>
        </w:r>
        <w:proofErr w:type="gramStart"/>
        <w:r w:rsidR="007B2912" w:rsidRPr="009B6E6C">
          <w:rPr>
            <w:rStyle w:val="Hyperlink"/>
            <w:sz w:val="28"/>
            <w:szCs w:val="28"/>
          </w:rPr>
          <w:t>And</w:t>
        </w:r>
        <w:proofErr w:type="gramEnd"/>
        <w:r w:rsidR="007B2912" w:rsidRPr="009B6E6C">
          <w:rPr>
            <w:rStyle w:val="Hyperlink"/>
            <w:sz w:val="28"/>
            <w:szCs w:val="28"/>
          </w:rPr>
          <w:t xml:space="preserve"> The Prayer Books Of Edward VI on JSTOR</w:t>
        </w:r>
      </w:hyperlink>
    </w:p>
    <w:p w14:paraId="2BFC86F9" w14:textId="761FE9A9" w:rsidR="003D039A" w:rsidRPr="009B6E6C" w:rsidRDefault="003D039A" w:rsidP="00A22F16">
      <w:pPr>
        <w:jc w:val="both"/>
        <w:rPr>
          <w:sz w:val="28"/>
          <w:szCs w:val="28"/>
        </w:rPr>
      </w:pPr>
      <w:r w:rsidRPr="009B6E6C">
        <w:rPr>
          <w:b/>
          <w:bCs/>
          <w:sz w:val="28"/>
          <w:szCs w:val="28"/>
        </w:rPr>
        <w:t>TASK 2:</w:t>
      </w:r>
      <w:r w:rsidRPr="009B6E6C">
        <w:rPr>
          <w:sz w:val="28"/>
          <w:szCs w:val="28"/>
        </w:rPr>
        <w:t xml:space="preserve"> Using the list of key people below, create a profile on at least five of them.</w:t>
      </w:r>
    </w:p>
    <w:p w14:paraId="4C1EC6A5" w14:textId="7CAB257D" w:rsidR="003D039A" w:rsidRPr="009B6E6C" w:rsidRDefault="00DA08C1" w:rsidP="007F3FE0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Edward VI</w:t>
      </w:r>
    </w:p>
    <w:p w14:paraId="039FAEE4" w14:textId="2F8E8EB2" w:rsidR="00DA08C1" w:rsidRPr="009B6E6C" w:rsidRDefault="00DA08C1" w:rsidP="007F3FE0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Mary I</w:t>
      </w:r>
    </w:p>
    <w:p w14:paraId="5DC196EE" w14:textId="015D5D70" w:rsidR="00DA08C1" w:rsidRPr="009B6E6C" w:rsidRDefault="00DA08C1" w:rsidP="007F3FE0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Elizabeth I</w:t>
      </w:r>
    </w:p>
    <w:p w14:paraId="375097A2" w14:textId="05FED0E2" w:rsidR="00DA08C1" w:rsidRPr="009B6E6C" w:rsidRDefault="00DA08C1" w:rsidP="007F3FE0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William Cecil</w:t>
      </w:r>
    </w:p>
    <w:p w14:paraId="68A542E7" w14:textId="25A9D6F7" w:rsidR="00DA08C1" w:rsidRPr="009B6E6C" w:rsidRDefault="00DA08C1" w:rsidP="007F3FE0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 xml:space="preserve">Cardinal </w:t>
      </w:r>
      <w:r w:rsidR="007F3FE0" w:rsidRPr="009B6E6C">
        <w:rPr>
          <w:sz w:val="28"/>
          <w:szCs w:val="28"/>
        </w:rPr>
        <w:t>Pole</w:t>
      </w:r>
    </w:p>
    <w:p w14:paraId="7CDBE177" w14:textId="368A5FF3" w:rsidR="007F3FE0" w:rsidRPr="009B6E6C" w:rsidRDefault="007F3FE0" w:rsidP="007F3FE0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lastRenderedPageBreak/>
        <w:t>Robert Dudley</w:t>
      </w:r>
    </w:p>
    <w:p w14:paraId="23AF0B6C" w14:textId="0B4889DE" w:rsidR="007F3FE0" w:rsidRPr="009B6E6C" w:rsidRDefault="007F3FE0" w:rsidP="007F3FE0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Thomas Cranmer</w:t>
      </w:r>
    </w:p>
    <w:p w14:paraId="05DCC098" w14:textId="3E01EA8B" w:rsidR="007F3FE0" w:rsidRPr="009B6E6C" w:rsidRDefault="007F3FE0" w:rsidP="007F3FE0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9B6E6C">
        <w:rPr>
          <w:sz w:val="28"/>
          <w:szCs w:val="28"/>
        </w:rPr>
        <w:t>Robert Cecil</w:t>
      </w:r>
    </w:p>
    <w:p w14:paraId="2638BBBC" w14:textId="0C472994" w:rsidR="007F3FE0" w:rsidRPr="00B7247F" w:rsidRDefault="007F3FE0" w:rsidP="007F3FE0">
      <w:pPr>
        <w:pStyle w:val="ListParagraph"/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 w:rsidRPr="009B6E6C">
        <w:rPr>
          <w:sz w:val="28"/>
          <w:szCs w:val="28"/>
        </w:rPr>
        <w:t>Robert Deveraux, Early of Essex</w:t>
      </w:r>
    </w:p>
    <w:p w14:paraId="63ECF48F" w14:textId="6BD6B6BE" w:rsidR="00B7247F" w:rsidRDefault="00B7247F" w:rsidP="00B7247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Three: Key Vocabulary.</w:t>
      </w:r>
    </w:p>
    <w:p w14:paraId="1946524F" w14:textId="7659743A" w:rsidR="00B7247F" w:rsidRDefault="00B7247F" w:rsidP="00B7247F">
      <w:pPr>
        <w:jc w:val="both"/>
        <w:rPr>
          <w:sz w:val="28"/>
          <w:szCs w:val="28"/>
        </w:rPr>
      </w:pPr>
      <w:r>
        <w:rPr>
          <w:sz w:val="28"/>
          <w:szCs w:val="28"/>
        </w:rPr>
        <w:t>Research the below key terms and complete a summary with the following information:</w:t>
      </w:r>
    </w:p>
    <w:p w14:paraId="62447240" w14:textId="014372A6" w:rsidR="00B7247F" w:rsidRDefault="00B7247F" w:rsidP="00B7247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The words definition</w:t>
      </w:r>
    </w:p>
    <w:p w14:paraId="624BD8A1" w14:textId="4393B763" w:rsidR="00B7247F" w:rsidRDefault="00071B71" w:rsidP="00B7247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An example of the word in a sentence</w:t>
      </w:r>
    </w:p>
    <w:p w14:paraId="34BD445B" w14:textId="1997EA83" w:rsidR="00071B71" w:rsidRDefault="00071B71" w:rsidP="00B7247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A historical example of the word.</w:t>
      </w:r>
    </w:p>
    <w:p w14:paraId="1894976E" w14:textId="594B56B6" w:rsidR="00071B71" w:rsidRDefault="00071B71" w:rsidP="00071B71">
      <w:pPr>
        <w:jc w:val="both"/>
        <w:rPr>
          <w:sz w:val="28"/>
          <w:szCs w:val="28"/>
        </w:rPr>
      </w:pPr>
      <w:r>
        <w:rPr>
          <w:sz w:val="28"/>
          <w:szCs w:val="28"/>
        </w:rPr>
        <w:t>The word</w:t>
      </w:r>
      <w:r w:rsidR="00C62C58">
        <w:rPr>
          <w:sz w:val="28"/>
          <w:szCs w:val="28"/>
        </w:rPr>
        <w:t>s</w:t>
      </w:r>
      <w:r>
        <w:rPr>
          <w:sz w:val="28"/>
          <w:szCs w:val="28"/>
        </w:rPr>
        <w:t xml:space="preserve"> to research are:</w:t>
      </w:r>
    </w:p>
    <w:p w14:paraId="11E630D6" w14:textId="088E6070" w:rsidR="00071B71" w:rsidRDefault="00071B71" w:rsidP="00071B71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Inflation</w:t>
      </w:r>
    </w:p>
    <w:p w14:paraId="47C9A0BA" w14:textId="09471C9D" w:rsidR="00071B71" w:rsidRDefault="0053117A" w:rsidP="00071B71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Abdication</w:t>
      </w:r>
    </w:p>
    <w:p w14:paraId="67559924" w14:textId="3EBB3F3B" w:rsidR="0053117A" w:rsidRDefault="0053117A" w:rsidP="0053117A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Socialism</w:t>
      </w:r>
    </w:p>
    <w:p w14:paraId="26E07478" w14:textId="15CE7C9C" w:rsidR="0053117A" w:rsidRDefault="0053117A" w:rsidP="0053117A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Fascism</w:t>
      </w:r>
    </w:p>
    <w:p w14:paraId="6A6BD9F6" w14:textId="2BE5F12B" w:rsidR="0053117A" w:rsidRDefault="0053117A" w:rsidP="0053117A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Marxism</w:t>
      </w:r>
    </w:p>
    <w:p w14:paraId="5666C7CC" w14:textId="4DACD645" w:rsidR="0053117A" w:rsidRDefault="0053117A" w:rsidP="0053117A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Leninism</w:t>
      </w:r>
    </w:p>
    <w:p w14:paraId="0EC4FCBD" w14:textId="29EDF295" w:rsidR="0053117A" w:rsidRDefault="0053117A" w:rsidP="004C12A7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Bolshevism</w:t>
      </w:r>
    </w:p>
    <w:p w14:paraId="554C94F4" w14:textId="435EFD3D" w:rsidR="00C62C58" w:rsidRDefault="00C62C58" w:rsidP="004C12A7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Debasing</w:t>
      </w:r>
    </w:p>
    <w:p w14:paraId="430DBD11" w14:textId="14B317F9" w:rsidR="00C62C58" w:rsidRDefault="00C62C58" w:rsidP="00C62C58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Coinage</w:t>
      </w:r>
    </w:p>
    <w:p w14:paraId="0DE6A026" w14:textId="59E34D89" w:rsidR="00C62C58" w:rsidRDefault="00C62C58" w:rsidP="00C62C58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Iconoclasm</w:t>
      </w:r>
    </w:p>
    <w:p w14:paraId="42091830" w14:textId="6B20A280" w:rsidR="00C62C58" w:rsidRDefault="007D07A1" w:rsidP="00C62C58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Protestantism</w:t>
      </w:r>
    </w:p>
    <w:p w14:paraId="4B6A9B3A" w14:textId="5231016B" w:rsidR="007D07A1" w:rsidRPr="00C62C58" w:rsidRDefault="007D07A1" w:rsidP="00C62C58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Revolution</w:t>
      </w:r>
    </w:p>
    <w:sectPr w:rsidR="007D07A1" w:rsidRPr="00C62C58" w:rsidSect="004B55B0">
      <w:pgSz w:w="11906" w:h="16838"/>
      <w:pgMar w:top="720" w:right="720" w:bottom="720" w:left="720" w:header="709" w:footer="709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7069A" w14:textId="77777777" w:rsidR="004B55B0" w:rsidRDefault="004B55B0" w:rsidP="004B55B0">
      <w:pPr>
        <w:spacing w:after="0" w:line="240" w:lineRule="auto"/>
      </w:pPr>
      <w:r>
        <w:separator/>
      </w:r>
    </w:p>
  </w:endnote>
  <w:endnote w:type="continuationSeparator" w:id="0">
    <w:p w14:paraId="7996E529" w14:textId="77777777" w:rsidR="004B55B0" w:rsidRDefault="004B55B0" w:rsidP="004B5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E10A5" w14:textId="77777777" w:rsidR="004B55B0" w:rsidRDefault="004B55B0" w:rsidP="004B55B0">
      <w:pPr>
        <w:spacing w:after="0" w:line="240" w:lineRule="auto"/>
      </w:pPr>
      <w:r>
        <w:separator/>
      </w:r>
    </w:p>
  </w:footnote>
  <w:footnote w:type="continuationSeparator" w:id="0">
    <w:p w14:paraId="27B88C76" w14:textId="77777777" w:rsidR="004B55B0" w:rsidRDefault="004B55B0" w:rsidP="004B5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72783"/>
    <w:multiLevelType w:val="hybridMultilevel"/>
    <w:tmpl w:val="1DD25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935A9"/>
    <w:multiLevelType w:val="hybridMultilevel"/>
    <w:tmpl w:val="BFA6E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2160A"/>
    <w:multiLevelType w:val="hybridMultilevel"/>
    <w:tmpl w:val="429A9B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F21D5"/>
    <w:multiLevelType w:val="hybridMultilevel"/>
    <w:tmpl w:val="3788D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B7FE7"/>
    <w:multiLevelType w:val="hybridMultilevel"/>
    <w:tmpl w:val="0E08A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20DF1"/>
    <w:multiLevelType w:val="hybridMultilevel"/>
    <w:tmpl w:val="261C8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484210">
    <w:abstractNumId w:val="0"/>
  </w:num>
  <w:num w:numId="2" w16cid:durableId="1125778378">
    <w:abstractNumId w:val="1"/>
  </w:num>
  <w:num w:numId="3" w16cid:durableId="594749713">
    <w:abstractNumId w:val="4"/>
  </w:num>
  <w:num w:numId="4" w16cid:durableId="645010722">
    <w:abstractNumId w:val="5"/>
  </w:num>
  <w:num w:numId="5" w16cid:durableId="1981230387">
    <w:abstractNumId w:val="2"/>
  </w:num>
  <w:num w:numId="6" w16cid:durableId="6257380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A69"/>
    <w:rsid w:val="00001D4B"/>
    <w:rsid w:val="0004494C"/>
    <w:rsid w:val="00071B71"/>
    <w:rsid w:val="000C0F39"/>
    <w:rsid w:val="000E4148"/>
    <w:rsid w:val="00192922"/>
    <w:rsid w:val="001B1ACA"/>
    <w:rsid w:val="001C45EB"/>
    <w:rsid w:val="001F08CB"/>
    <w:rsid w:val="00207D33"/>
    <w:rsid w:val="0025779F"/>
    <w:rsid w:val="0026321E"/>
    <w:rsid w:val="00272B03"/>
    <w:rsid w:val="0032372F"/>
    <w:rsid w:val="00342231"/>
    <w:rsid w:val="00367AA8"/>
    <w:rsid w:val="00393A69"/>
    <w:rsid w:val="003A1552"/>
    <w:rsid w:val="003D039A"/>
    <w:rsid w:val="004645EE"/>
    <w:rsid w:val="00496A00"/>
    <w:rsid w:val="004B55B0"/>
    <w:rsid w:val="004C12A7"/>
    <w:rsid w:val="00521324"/>
    <w:rsid w:val="0053117A"/>
    <w:rsid w:val="007536A1"/>
    <w:rsid w:val="007B2912"/>
    <w:rsid w:val="007D07A1"/>
    <w:rsid w:val="007F3FE0"/>
    <w:rsid w:val="00866F0D"/>
    <w:rsid w:val="008D3176"/>
    <w:rsid w:val="009536EB"/>
    <w:rsid w:val="009B6E6C"/>
    <w:rsid w:val="00A22F16"/>
    <w:rsid w:val="00A54BF7"/>
    <w:rsid w:val="00A72628"/>
    <w:rsid w:val="00A84977"/>
    <w:rsid w:val="00A963DC"/>
    <w:rsid w:val="00B6256F"/>
    <w:rsid w:val="00B7247F"/>
    <w:rsid w:val="00B91492"/>
    <w:rsid w:val="00BF7E4E"/>
    <w:rsid w:val="00C0272D"/>
    <w:rsid w:val="00C3263C"/>
    <w:rsid w:val="00C40F77"/>
    <w:rsid w:val="00C505E6"/>
    <w:rsid w:val="00C62C58"/>
    <w:rsid w:val="00CC3EE4"/>
    <w:rsid w:val="00CD08FC"/>
    <w:rsid w:val="00D0434A"/>
    <w:rsid w:val="00D05E7B"/>
    <w:rsid w:val="00D3035E"/>
    <w:rsid w:val="00D41616"/>
    <w:rsid w:val="00D47083"/>
    <w:rsid w:val="00D81434"/>
    <w:rsid w:val="00DA08C1"/>
    <w:rsid w:val="00DE1088"/>
    <w:rsid w:val="00DE78A6"/>
    <w:rsid w:val="00E15C1A"/>
    <w:rsid w:val="00EB712A"/>
    <w:rsid w:val="00EC216A"/>
    <w:rsid w:val="00EC21B2"/>
    <w:rsid w:val="00F17913"/>
    <w:rsid w:val="00FA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9CC31"/>
  <w15:chartTrackingRefBased/>
  <w15:docId w15:val="{109B250F-99F5-4277-90AA-99849C48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A6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505E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5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5B0"/>
  </w:style>
  <w:style w:type="paragraph" w:styleId="Footer">
    <w:name w:val="footer"/>
    <w:basedOn w:val="Normal"/>
    <w:link w:val="FooterChar"/>
    <w:uiPriority w:val="99"/>
    <w:unhideWhenUsed/>
    <w:rsid w:val="004B5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jstor.org/stable/7072?searchText=Germany+after+World+War+One&amp;searchUri=%2Faction%2FdoBasicSearch%3FQuery%3DGermany%2Bafter%2BWorld%2BWar%2BOne&amp;ab_segments=0%2Fbasic_search_gsv2%2Fcontrol&amp;refreqid=fastly-default%3Adccc9ee453b8a407a301d2871bef07b7&amp;seq=2" TargetMode="External"/><Relationship Id="rId18" Type="http://schemas.openxmlformats.org/officeDocument/2006/relationships/hyperlink" Target="https://www.history.com/topics/european-history/weimar-republic" TargetMode="External"/><Relationship Id="rId26" Type="http://schemas.openxmlformats.org/officeDocument/2006/relationships/hyperlink" Target="https://www.jstor.org/stable/3817124?searchText=The%20english%20Reformation&amp;searchUri=%2Faction%2FdoBasicSearch%3FQuery%3DThe%2Benglish%2BReformation&amp;ab_segments=0%2Fbasic_search_gsv2%2Fcontrol&amp;refreqid=fastly-default%3Adfedf16924df1b4e029f824c55d8b17c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jstor.org/stable/3133568?searchText=religion%20in%20Tudor%20england&amp;searchUri=%2Faction%2FdoBasicSearch%3FQuery%3Dreligion%2Bin%2BTudor%2Bengland&amp;ab_segments=0%2Fbasic_search_gsv2%2Fcontrol&amp;refreqid=fastly-default%3A6509c4736e7c2f2e80886434d528a76a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ocr.org.uk/Images/170128-specification-accredited-a-level-gce-history-a-h505.pdf" TargetMode="External"/><Relationship Id="rId17" Type="http://schemas.openxmlformats.org/officeDocument/2006/relationships/hyperlink" Target="https://www.jstor.org/stable/2189747?searchText=Germany%20after%20World%20War%20One&amp;searchUri=%2Faction%2FdoBasicSearch%3FQuery%3DGermany%2Bafter%2BWorld%2BWar%2BOne&amp;ab_segments=0%2Fbasic_search_gsv2%2Fcontrol&amp;refreqid=fastly-default%3A2a4b45967974b43bd0d2ff74fbbd006d" TargetMode="External"/><Relationship Id="rId25" Type="http://schemas.openxmlformats.org/officeDocument/2006/relationships/hyperlink" Target="https://www.jstor.org/stable/2638647?searchText=The%20english%20Reformation&amp;searchUri=%2Faction%2FdoBasicSearch%3FQuery%3DThe%2Benglish%2BReformation&amp;ab_segments=0%2Fbasic_search_gsv2%2Fcontrol&amp;refreqid=fastly-default%3Adfedf16924df1b4e029f824c55d8b17c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jstor.org/stable/26265780?searchText=Germany%20after%20World%20War%20One&amp;searchUri=%2Faction%2FdoBasicSearch%3FQuery%3DGermany%2Bafter%2BWorld%2BWar%2BOne&amp;ab_segments=0%2Fbasic_search_gsv2%2Fcontrol&amp;refreqid=fastly-default%3A2a4b45967974b43bd0d2ff74fbbd006d" TargetMode="External"/><Relationship Id="rId20" Type="http://schemas.openxmlformats.org/officeDocument/2006/relationships/hyperlink" Target="https://encyclopedia.ushmm.org/content/en/map/german-territorial-losses-treaty-of-versailles-1919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jstor.org/stable/3679328?searchText=religion%20in%20Tudor%20england&amp;searchUri=%2Faction%2FdoBasicSearch%3FQuery%3Dreligion%2Bin%2BTudor%2Bengland&amp;ab_segments=0%2Fbasic_search_gsv2%2Fcontrol&amp;refreqid=fastly-default%3A6509c4736e7c2f2e80886434d528a76a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jstor.org/stable/41353850?searchText=Germany%20after%20World%20War%20One&amp;searchUri=%2Faction%2FdoBasicSearch%3FQuery%3DGermany%2Bafter%2BWorld%2BWar%2BOne&amp;ab_segments=0%2Fbasic_search_gsv2%2Fcontrol&amp;refreqid=fastly-default%3A2a4b45967974b43bd0d2ff74fbbd006d" TargetMode="External"/><Relationship Id="rId23" Type="http://schemas.openxmlformats.org/officeDocument/2006/relationships/hyperlink" Target="https://www.jstor.org/stable/368112?searchText=religion%20in%20Tudor%20england&amp;searchUri=%2Faction%2FdoBasicSearch%3FQuery%3Dreligion%2Bin%2BTudor%2Bengland&amp;ab_segments=0%2Fbasic_search_gsv2%2Fcontrol&amp;refreqid=fastly-default%3A6509c4736e7c2f2e80886434d528a76a" TargetMode="External"/><Relationship Id="rId28" Type="http://schemas.openxmlformats.org/officeDocument/2006/relationships/hyperlink" Target="https://www.jstor.org/stable/42974114?searchText=Edward%20VI&amp;searchUri=%2Faction%2FdoBasicSearch%3FQuery%3DEdward%2BVI&amp;ab_segments=0%2Fbasic_search_gsv2%2Fcontrol&amp;refreqid=fastly-default%3A72a062b84fbe5e1855f06a8d16fdc0cf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encyclopedia.ushmm.org/content/en/map/german-territorial-losses-treaty-of-versailles-19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jstor.org/stable/43965205?searchText=Germany+after+World+War+One&amp;searchUri=%2Faction%2FdoBasicSearch%3FQuery%3DGermany%2Bafter%2BWorld%2BWar%2BOne&amp;ab_segments=0%2Fbasic_search_gsv2%2Fcontrol&amp;refreqid=fastly-default%3A83fae1cb249268fe9ad6d2cd5cc1969f" TargetMode="External"/><Relationship Id="rId22" Type="http://schemas.openxmlformats.org/officeDocument/2006/relationships/hyperlink" Target="https://www.jstor.org/stable/40970416?searchText=religion%20in%20Tudor%20england&amp;searchUri=%2Faction%2FdoBasicSearch%3FQuery%3Dreligion%2Bin%2BTudor%2Bengland&amp;ab_segments=0%2Fbasic_search_gsv2%2Fcontrol&amp;refreqid=fastly-default%3A6509c4736e7c2f2e80886434d528a76a" TargetMode="External"/><Relationship Id="rId27" Type="http://schemas.openxmlformats.org/officeDocument/2006/relationships/hyperlink" Target="https://www.jstor.org/stable/750601?searchText=Edward%20VI&amp;searchUri=%2Faction%2FdoBasicSearch%3FQuery%3DEdward%2BVI&amp;ab_segments=0%2Fbasic_search_gsv2%2Fcontrol&amp;refreqid=fastly-default%3A72a062b84fbe5e1855f06a8d16fdc0c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5e91a0-ad07-4137-a916-c4f2698063d1">
      <Terms xmlns="http://schemas.microsoft.com/office/infopath/2007/PartnerControls"/>
    </lcf76f155ced4ddcb4097134ff3c332f>
    <TaxCatchAll xmlns="0e3c33df-268a-4043-a200-ac4536ca7f3f" xsi:nil="true"/>
    <SharedWithUsers xmlns="0e3c33df-268a-4043-a200-ac4536ca7f3f">
      <UserInfo>
        <DisplayName>Mrs K Dingley</DisplayName>
        <AccountId>189</AccountId>
        <AccountType/>
      </UserInfo>
      <UserInfo>
        <DisplayName>Mrs A Bailey-Green</DisplayName>
        <AccountId>15</AccountId>
        <AccountType/>
      </UserInfo>
      <UserInfo>
        <DisplayName>Mr N Whitehouse</DisplayName>
        <AccountId>16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8381B377CCFC47B3CF219EDE087308" ma:contentTypeVersion="17" ma:contentTypeDescription="Create a new document." ma:contentTypeScope="" ma:versionID="4ae48d8ac73ee315a0efb238f4165b30">
  <xsd:schema xmlns:xsd="http://www.w3.org/2001/XMLSchema" xmlns:xs="http://www.w3.org/2001/XMLSchema" xmlns:p="http://schemas.microsoft.com/office/2006/metadata/properties" xmlns:ns2="6b5e91a0-ad07-4137-a916-c4f2698063d1" xmlns:ns3="0e3c33df-268a-4043-a200-ac4536ca7f3f" targetNamespace="http://schemas.microsoft.com/office/2006/metadata/properties" ma:root="true" ma:fieldsID="3af49357473a53f6625d4304f82c9793" ns2:_="" ns3:_="">
    <xsd:import namespace="6b5e91a0-ad07-4137-a916-c4f2698063d1"/>
    <xsd:import namespace="0e3c33df-268a-4043-a200-ac4536ca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e91a0-ad07-4137-a916-c4f26980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3c33df-268a-4043-a200-ac4536ca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82346f-6056-4a91-ad27-1116db8cc535}" ma:internalName="TaxCatchAll" ma:showField="CatchAllData" ma:web="0e3c33df-268a-4043-a200-ac4536ca7f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FD79A7-D1C1-4355-9663-0B3935CDE58D}">
  <ds:schemaRefs>
    <ds:schemaRef ds:uri="http://schemas.microsoft.com/office/2006/metadata/properties"/>
    <ds:schemaRef ds:uri="http://schemas.microsoft.com/office/infopath/2007/PartnerControls"/>
    <ds:schemaRef ds:uri="6b5e91a0-ad07-4137-a916-c4f2698063d1"/>
    <ds:schemaRef ds:uri="0e3c33df-268a-4043-a200-ac4536ca7f3f"/>
  </ds:schemaRefs>
</ds:datastoreItem>
</file>

<file path=customXml/itemProps2.xml><?xml version="1.0" encoding="utf-8"?>
<ds:datastoreItem xmlns:ds="http://schemas.openxmlformats.org/officeDocument/2006/customXml" ds:itemID="{598695C8-18D4-4E8B-BE53-CC1584B9B3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e91a0-ad07-4137-a916-c4f2698063d1"/>
    <ds:schemaRef ds:uri="0e3c33df-268a-4043-a200-ac4536ca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91E810-D089-4D49-80A2-8CAEF37ECE4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Whitehouse</dc:creator>
  <cp:keywords/>
  <dc:description/>
  <cp:lastModifiedBy>Mr S Bala</cp:lastModifiedBy>
  <cp:revision>2</cp:revision>
  <dcterms:created xsi:type="dcterms:W3CDTF">2024-07-07T18:53:00Z</dcterms:created>
  <dcterms:modified xsi:type="dcterms:W3CDTF">2024-07-07T18:53:00Z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0x010100048381B377CCFC47B3CF219EDE087308</vt:lpwstr>
  </property>
  <property fmtid="{D5CDD505-2E9C-101B-9397-08002B2CF9AE}" pid="3" name="MediaServiceImageTags">
    <vt:lpwstr/>
  </property>
</Properties>
</file>