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051307E6" w:rsidR="009F5C99" w:rsidRPr="003A3D4C" w:rsidRDefault="5BED7527" w:rsidP="003A3D4C">
      <w:pPr>
        <w:jc w:val="center"/>
        <w:rPr>
          <w:b/>
          <w:bCs/>
          <w:u w:val="single"/>
        </w:rPr>
      </w:pPr>
      <w:r w:rsidRPr="28522DE6">
        <w:rPr>
          <w:b/>
          <w:bCs/>
          <w:u w:val="single"/>
        </w:rPr>
        <w:t>Grade 3-4 Descriptors</w:t>
      </w:r>
      <w:r w:rsidR="42B5AC63" w:rsidRPr="28522DE6">
        <w:rPr>
          <w:b/>
          <w:bCs/>
          <w:u w:val="single"/>
        </w:rPr>
        <w:t xml:space="preserve"> - </w:t>
      </w:r>
      <w:r w:rsidR="57952591" w:rsidRPr="28522DE6">
        <w:rPr>
          <w:b/>
          <w:bCs/>
          <w:u w:val="single"/>
        </w:rPr>
        <w:t>Art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713CA06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7713CA06">
        <w:tc>
          <w:tcPr>
            <w:tcW w:w="3828" w:type="dxa"/>
          </w:tcPr>
          <w:p w14:paraId="0F7C8DCD" w14:textId="38D2BE3B" w:rsidR="001B6D43" w:rsidRPr="0004430C" w:rsidRDefault="6DB5BB0A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 xml:space="preserve">Do basic sketches or studies - even simplistic </w:t>
            </w:r>
            <w:proofErr w:type="gramStart"/>
            <w:r w:rsidRPr="02EF4693">
              <w:rPr>
                <w:rFonts w:ascii="Aptos" w:eastAsia="Aptos" w:hAnsi="Aptos" w:cs="Aptos"/>
              </w:rPr>
              <w:t>ones</w:t>
            </w:r>
            <w:proofErr w:type="gramEnd"/>
            <w:r w:rsidRPr="02EF4693">
              <w:rPr>
                <w:rFonts w:ascii="Aptos" w:eastAsia="Aptos" w:hAnsi="Aptos" w:cs="Aptos"/>
              </w:rPr>
              <w:t xml:space="preserve"> count.</w:t>
            </w:r>
          </w:p>
          <w:p w14:paraId="038E7ADF" w14:textId="01CCDBF8" w:rsidR="001B6D43" w:rsidRPr="0004430C" w:rsidRDefault="6DB5BB0A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Try at least one different medium to show some experimentation.</w:t>
            </w:r>
          </w:p>
          <w:p w14:paraId="5142F896" w14:textId="049111C4" w:rsidR="001B6D43" w:rsidRPr="0004430C" w:rsidRDefault="6DB5BB0A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 xml:space="preserve">Keep a </w:t>
            </w:r>
            <w:proofErr w:type="gramStart"/>
            <w:r w:rsidRPr="02EF4693">
              <w:rPr>
                <w:rFonts w:ascii="Aptos" w:eastAsia="Aptos" w:hAnsi="Aptos" w:cs="Aptos"/>
              </w:rPr>
              <w:t>sketchbook/mounted boards</w:t>
            </w:r>
            <w:proofErr w:type="gramEnd"/>
            <w:r w:rsidRPr="02EF4693">
              <w:rPr>
                <w:rFonts w:ascii="Aptos" w:eastAsia="Aptos" w:hAnsi="Aptos" w:cs="Aptos"/>
              </w:rPr>
              <w:t>, even if they are minimal.</w:t>
            </w:r>
          </w:p>
          <w:p w14:paraId="3E7D8E33" w14:textId="1749B8A1" w:rsidR="001B6D43" w:rsidRPr="0004430C" w:rsidRDefault="6DB5BB0A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Ensure the final piece responds to the theme, even if it’s simple.</w:t>
            </w:r>
          </w:p>
          <w:p w14:paraId="5E646FD6" w14:textId="7956FF3E" w:rsidR="001B6D43" w:rsidRPr="0004430C" w:rsidRDefault="6DB5BB0A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Don’t overcomplicate—focus on showing evidence of all four AOs, even at a basic level.</w:t>
            </w:r>
          </w:p>
          <w:p w14:paraId="1F1E8514" w14:textId="531A1C7B" w:rsidR="001B6D43" w:rsidRPr="0004430C" w:rsidRDefault="001B6D43" w:rsidP="600ABF0C">
            <w:pPr>
              <w:spacing w:before="240" w:after="240"/>
              <w:rPr>
                <w:rFonts w:ascii="Aptos" w:eastAsia="Aptos" w:hAnsi="Aptos" w:cs="Aptos"/>
              </w:rPr>
            </w:pPr>
          </w:p>
          <w:p w14:paraId="035CBCAF" w14:textId="544415ED" w:rsidR="001B6D43" w:rsidRPr="0004430C" w:rsidRDefault="001B6D43" w:rsidP="009F5C99"/>
        </w:tc>
        <w:tc>
          <w:tcPr>
            <w:tcW w:w="4395" w:type="dxa"/>
          </w:tcPr>
          <w:p w14:paraId="11C57CCE" w14:textId="0C48F811" w:rsidR="00CE34E5" w:rsidRPr="0004430C" w:rsidRDefault="2082AF34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Include at least one or two different sources of inspiration and show attempts to develop them.</w:t>
            </w:r>
          </w:p>
          <w:p w14:paraId="4FA85A51" w14:textId="2217DC05" w:rsidR="00CE34E5" w:rsidRPr="0004430C" w:rsidRDefault="2082AF34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Experiment with one or two techniques or materials and show how it improves your work.</w:t>
            </w:r>
          </w:p>
          <w:p w14:paraId="3D336387" w14:textId="3639A7E4" w:rsidR="00CE34E5" w:rsidRPr="0004430C" w:rsidRDefault="2082AF34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Make sure your sketchbook or supporting work shows some annotation or insight.</w:t>
            </w:r>
          </w:p>
          <w:p w14:paraId="3F47354F" w14:textId="2094F6E9" w:rsidR="00CE34E5" w:rsidRPr="0004430C" w:rsidRDefault="2082AF34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Ensure the final piece clearly responds to the theme and is presented neatly.</w:t>
            </w:r>
          </w:p>
          <w:p w14:paraId="1EE085A8" w14:textId="6B47CB20" w:rsidR="00CE34E5" w:rsidRPr="0004430C" w:rsidRDefault="2082AF34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2EF4693">
              <w:rPr>
                <w:rFonts w:ascii="Aptos" w:eastAsia="Aptos" w:hAnsi="Aptos" w:cs="Aptos"/>
              </w:rPr>
              <w:t>Small improvements in composition, proportion, or color handling can lift you from Level 3 to Level 4.</w:t>
            </w:r>
          </w:p>
          <w:p w14:paraId="17BF3EBF" w14:textId="0A1F0F0F" w:rsidR="00CE34E5" w:rsidRPr="0004430C" w:rsidRDefault="00CE34E5" w:rsidP="600ABF0C">
            <w:pPr>
              <w:spacing w:before="240" w:after="240"/>
              <w:rPr>
                <w:rFonts w:ascii="Aptos" w:eastAsia="Aptos" w:hAnsi="Aptos" w:cs="Aptos"/>
              </w:rPr>
            </w:pPr>
          </w:p>
        </w:tc>
        <w:tc>
          <w:tcPr>
            <w:tcW w:w="3685" w:type="dxa"/>
          </w:tcPr>
          <w:p w14:paraId="3944ECEE" w14:textId="405B619F" w:rsidR="0074078D" w:rsidRPr="0004430C" w:rsidRDefault="66F7529D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  <w:b/>
                <w:bCs/>
              </w:rPr>
              <w:t>Development of ideas</w:t>
            </w:r>
            <w:r w:rsidRPr="0B05D697">
              <w:rPr>
                <w:rFonts w:ascii="Aptos" w:eastAsia="Aptos" w:hAnsi="Aptos" w:cs="Aptos"/>
              </w:rPr>
              <w:t xml:space="preserve"> – Level 4 shows thought, planning, and some refinement; Level 3 is basic and underdeveloped.</w:t>
            </w:r>
          </w:p>
          <w:p w14:paraId="61D35973" w14:textId="1DB2106D" w:rsidR="0074078D" w:rsidRPr="0004430C" w:rsidRDefault="66F7529D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  <w:b/>
                <w:bCs/>
              </w:rPr>
              <w:t>Experimentation</w:t>
            </w:r>
            <w:r w:rsidRPr="0B05D697">
              <w:rPr>
                <w:rFonts w:ascii="Aptos" w:eastAsia="Aptos" w:hAnsi="Aptos" w:cs="Aptos"/>
              </w:rPr>
              <w:t xml:space="preserve"> – Level 4 shows deliberate exploration; Level 3 is minimal or inconsistent.</w:t>
            </w:r>
          </w:p>
          <w:p w14:paraId="0E6FFA63" w14:textId="19F29ACB" w:rsidR="0074078D" w:rsidRPr="0004430C" w:rsidRDefault="66F7529D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  <w:b/>
                <w:bCs/>
              </w:rPr>
              <w:t>Observation and recording</w:t>
            </w:r>
            <w:r w:rsidRPr="0B05D697">
              <w:rPr>
                <w:rFonts w:ascii="Aptos" w:eastAsia="Aptos" w:hAnsi="Aptos" w:cs="Aptos"/>
              </w:rPr>
              <w:t xml:space="preserve"> – Level 4 has more detailed sketches and notes; Level 3 is very basic.</w:t>
            </w:r>
          </w:p>
          <w:p w14:paraId="1ED6EF91" w14:textId="1EFA7491" w:rsidR="0074078D" w:rsidRPr="0004430C" w:rsidRDefault="66F7529D" w:rsidP="0B05D697">
            <w:pPr>
              <w:pStyle w:val="ListParagraph"/>
              <w:numPr>
                <w:ilvl w:val="0"/>
                <w:numId w:val="7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  <w:b/>
                <w:bCs/>
              </w:rPr>
              <w:t>Final piece quality</w:t>
            </w:r>
            <w:r w:rsidRPr="0B05D697">
              <w:rPr>
                <w:rFonts w:ascii="Aptos" w:eastAsia="Aptos" w:hAnsi="Aptos" w:cs="Aptos"/>
              </w:rPr>
              <w:t xml:space="preserve"> – Level 4 communicates the theme clearly with some skill and individuality; Level 3 is simple and less polished.</w:t>
            </w:r>
          </w:p>
        </w:tc>
        <w:tc>
          <w:tcPr>
            <w:tcW w:w="4111" w:type="dxa"/>
          </w:tcPr>
          <w:p w14:paraId="67DA714B" w14:textId="602685F9" w:rsidR="00CE34E5" w:rsidRPr="0004430C" w:rsidRDefault="3D988D8D" w:rsidP="6B6D9663">
            <w:pPr>
              <w:pStyle w:val="Heading2"/>
              <w:spacing w:before="299" w:after="299"/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</w:pPr>
            <w:r w:rsidRPr="6B6D9663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  <w:t>Seating Plan</w:t>
            </w:r>
          </w:p>
          <w:p w14:paraId="11047B14" w14:textId="7A825B03" w:rsidR="00CE34E5" w:rsidRPr="0004430C" w:rsidRDefault="124C59F5" w:rsidP="0B05D697">
            <w:pPr>
              <w:pStyle w:val="ListParagraph"/>
              <w:numPr>
                <w:ilvl w:val="0"/>
                <w:numId w:val="5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</w:rPr>
              <w:t>Position students strategically for maximum engagement, peer support, and teacher access.</w:t>
            </w:r>
          </w:p>
          <w:p w14:paraId="6D0AFB3F" w14:textId="079C466E" w:rsidR="00CE34E5" w:rsidRPr="0004430C" w:rsidRDefault="3D988D8D" w:rsidP="6B6D9663">
            <w:pPr>
              <w:pStyle w:val="Heading2"/>
              <w:spacing w:before="299" w:after="299"/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</w:pPr>
            <w:r w:rsidRPr="6B6D9663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  <w:t>Live Modelling – Verbal and Written</w:t>
            </w:r>
          </w:p>
          <w:p w14:paraId="7AA8F312" w14:textId="05B936B3" w:rsidR="00CE34E5" w:rsidRPr="0004430C" w:rsidRDefault="124C59F5" w:rsidP="0B05D697">
            <w:pPr>
              <w:pStyle w:val="ListParagraph"/>
              <w:numPr>
                <w:ilvl w:val="0"/>
                <w:numId w:val="4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</w:rPr>
              <w:t>Demonstrates processes and expectations in real time.</w:t>
            </w:r>
          </w:p>
          <w:p w14:paraId="16302A88" w14:textId="413689CE" w:rsidR="00CE34E5" w:rsidRPr="0004430C" w:rsidRDefault="00CE34E5" w:rsidP="600ABF0C">
            <w:pPr>
              <w:pStyle w:val="ListParagraph"/>
              <w:spacing w:before="240" w:after="240"/>
              <w:rPr>
                <w:rFonts w:ascii="Aptos" w:eastAsia="Aptos" w:hAnsi="Aptos" w:cs="Aptos"/>
              </w:rPr>
            </w:pPr>
          </w:p>
          <w:p w14:paraId="7710D50C" w14:textId="638625A1" w:rsidR="00CE34E5" w:rsidRPr="0004430C" w:rsidRDefault="3D988D8D" w:rsidP="6B6D9663">
            <w:pPr>
              <w:pStyle w:val="Heading2"/>
              <w:spacing w:before="299" w:after="299"/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</w:pPr>
            <w:r w:rsidRPr="6B6D9663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  <w:highlight w:val="yellow"/>
              </w:rPr>
              <w:t>Worked Examples – Highlight Success Criteria &amp; Errors</w:t>
            </w:r>
          </w:p>
          <w:p w14:paraId="1DFC28A4" w14:textId="4C352D51" w:rsidR="00CE34E5" w:rsidRPr="0004430C" w:rsidRDefault="124C59F5" w:rsidP="0B05D697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  <w:b/>
                <w:bCs/>
              </w:rPr>
            </w:pPr>
            <w:r w:rsidRPr="0B05D697">
              <w:rPr>
                <w:rFonts w:ascii="Aptos" w:eastAsia="Aptos" w:hAnsi="Aptos" w:cs="Aptos"/>
              </w:rPr>
              <w:t>Students see what Level 3 vs Level 4 work looks like and common mistakes.</w:t>
            </w:r>
          </w:p>
          <w:p w14:paraId="1B01296A" w14:textId="60497F51" w:rsidR="00CE34E5" w:rsidRPr="0004430C" w:rsidRDefault="60534237" w:rsidP="6B6D9663">
            <w:pPr>
              <w:spacing w:before="240" w:after="240"/>
              <w:rPr>
                <w:rFonts w:ascii="Aptos" w:eastAsia="Aptos" w:hAnsi="Aptos" w:cs="Aptos"/>
                <w:b/>
                <w:bCs/>
                <w:highlight w:val="yellow"/>
              </w:rPr>
            </w:pPr>
            <w:r w:rsidRPr="6B6D9663">
              <w:rPr>
                <w:rFonts w:eastAsiaTheme="minorEastAsia"/>
                <w:b/>
                <w:bCs/>
                <w:highlight w:val="yellow"/>
              </w:rPr>
              <w:t>Mini-Whiteboard Planning Before Writing</w:t>
            </w:r>
          </w:p>
          <w:p w14:paraId="6B157DD6" w14:textId="1B8BD826" w:rsidR="00CE34E5" w:rsidRPr="0004430C" w:rsidRDefault="64EDBD80" w:rsidP="0B05D697">
            <w:pPr>
              <w:pStyle w:val="ListParagraph"/>
              <w:numPr>
                <w:ilvl w:val="0"/>
                <w:numId w:val="2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0B05D697">
              <w:rPr>
                <w:rFonts w:ascii="Aptos" w:eastAsia="Aptos" w:hAnsi="Aptos" w:cs="Aptos"/>
              </w:rPr>
              <w:t>Helps students organise ideas before committing to final sketches or annotations.</w:t>
            </w:r>
          </w:p>
          <w:p w14:paraId="441B1AA0" w14:textId="19437C8D" w:rsidR="00CE34E5" w:rsidRPr="0004430C" w:rsidRDefault="5BCAB895" w:rsidP="600ABF0C">
            <w:pPr>
              <w:pStyle w:val="Heading2"/>
              <w:spacing w:before="299" w:after="299"/>
              <w:rPr>
                <w:rFonts w:ascii="Aptos" w:eastAsia="Aptos" w:hAnsi="Aptos" w:cs="Aptos"/>
                <w:b/>
                <w:bCs/>
                <w:sz w:val="22"/>
                <w:szCs w:val="22"/>
              </w:rPr>
            </w:pPr>
            <w:r w:rsidRPr="600ABF0C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  <w:lastRenderedPageBreak/>
              <w:t>Live Marking / Live Feedback in the Moment</w:t>
            </w:r>
          </w:p>
          <w:p w14:paraId="36B160C6" w14:textId="27D5FF99" w:rsidR="00CE34E5" w:rsidRPr="0004430C" w:rsidRDefault="30A62E50" w:rsidP="7713CA06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7713CA06">
              <w:rPr>
                <w:rFonts w:ascii="Aptos" w:eastAsia="Aptos" w:hAnsi="Aptos" w:cs="Aptos"/>
              </w:rPr>
              <w:t>Immediate guidance helps students correct mistakes before bad habits form.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5B60C"/>
    <w:multiLevelType w:val="hybridMultilevel"/>
    <w:tmpl w:val="2A76376E"/>
    <w:lvl w:ilvl="0" w:tplc="EC704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8A7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64D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8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664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A02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4A6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36B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66EB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B06C0"/>
    <w:multiLevelType w:val="hybridMultilevel"/>
    <w:tmpl w:val="4E02F28A"/>
    <w:lvl w:ilvl="0" w:tplc="61DC9E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EE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90C3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22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2AA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E2C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C6D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4E36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2AA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3F61"/>
    <w:multiLevelType w:val="hybridMultilevel"/>
    <w:tmpl w:val="54C0DE84"/>
    <w:lvl w:ilvl="0" w:tplc="0E702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AA29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005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D0FD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D8CD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90A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307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EAB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24D2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A5BE90"/>
    <w:multiLevelType w:val="hybridMultilevel"/>
    <w:tmpl w:val="A29CA7BA"/>
    <w:lvl w:ilvl="0" w:tplc="125CCC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0F9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5AF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22E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901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4EB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144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3A2E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FE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075A8"/>
    <w:multiLevelType w:val="hybridMultilevel"/>
    <w:tmpl w:val="018CA2AA"/>
    <w:lvl w:ilvl="0" w:tplc="F8381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CC8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3457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748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2AC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CEBB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2B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C49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C8B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817D6"/>
    <w:multiLevelType w:val="hybridMultilevel"/>
    <w:tmpl w:val="41E0B844"/>
    <w:lvl w:ilvl="0" w:tplc="81285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708D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54B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16D5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C3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DC5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A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DE28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D21D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08F7C"/>
    <w:multiLevelType w:val="hybridMultilevel"/>
    <w:tmpl w:val="B298F7F2"/>
    <w:lvl w:ilvl="0" w:tplc="C4323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F20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68C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44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CB9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1E6D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0C8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E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A080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977214">
    <w:abstractNumId w:val="5"/>
  </w:num>
  <w:num w:numId="2" w16cid:durableId="117535754">
    <w:abstractNumId w:val="1"/>
  </w:num>
  <w:num w:numId="3" w16cid:durableId="998653155">
    <w:abstractNumId w:val="8"/>
  </w:num>
  <w:num w:numId="4" w16cid:durableId="295306420">
    <w:abstractNumId w:val="7"/>
  </w:num>
  <w:num w:numId="5" w16cid:durableId="384643494">
    <w:abstractNumId w:val="0"/>
  </w:num>
  <w:num w:numId="6" w16cid:durableId="1356422520">
    <w:abstractNumId w:val="2"/>
  </w:num>
  <w:num w:numId="7" w16cid:durableId="1971130857">
    <w:abstractNumId w:val="6"/>
  </w:num>
  <w:num w:numId="8" w16cid:durableId="474831991">
    <w:abstractNumId w:val="3"/>
  </w:num>
  <w:num w:numId="9" w16cid:durableId="256914626">
    <w:abstractNumId w:val="4"/>
  </w:num>
  <w:num w:numId="10" w16cid:durableId="1109743739">
    <w:abstractNumId w:val="9"/>
  </w:num>
  <w:num w:numId="11" w16cid:durableId="3341128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93BA2"/>
    <w:rsid w:val="00604A5D"/>
    <w:rsid w:val="0074078D"/>
    <w:rsid w:val="007B51D8"/>
    <w:rsid w:val="00806E1D"/>
    <w:rsid w:val="008854EF"/>
    <w:rsid w:val="00912C3A"/>
    <w:rsid w:val="00946693"/>
    <w:rsid w:val="009A0604"/>
    <w:rsid w:val="009F5C99"/>
    <w:rsid w:val="00AE2DD0"/>
    <w:rsid w:val="00C319A0"/>
    <w:rsid w:val="00CE34E5"/>
    <w:rsid w:val="00CF3005"/>
    <w:rsid w:val="00E317E2"/>
    <w:rsid w:val="00E32964"/>
    <w:rsid w:val="00EF03E8"/>
    <w:rsid w:val="00F14D2D"/>
    <w:rsid w:val="00F57222"/>
    <w:rsid w:val="00FA7B7D"/>
    <w:rsid w:val="02EF4693"/>
    <w:rsid w:val="0B05D697"/>
    <w:rsid w:val="0E344988"/>
    <w:rsid w:val="0E8D3943"/>
    <w:rsid w:val="0F64E9E4"/>
    <w:rsid w:val="124C59F5"/>
    <w:rsid w:val="194F78C0"/>
    <w:rsid w:val="1953A791"/>
    <w:rsid w:val="2082AF34"/>
    <w:rsid w:val="23395DC5"/>
    <w:rsid w:val="27A982DF"/>
    <w:rsid w:val="281E6CBD"/>
    <w:rsid w:val="28522DE6"/>
    <w:rsid w:val="30A62E50"/>
    <w:rsid w:val="3D988D8D"/>
    <w:rsid w:val="3E17E5F2"/>
    <w:rsid w:val="3E796607"/>
    <w:rsid w:val="42B5AC63"/>
    <w:rsid w:val="42E1A50A"/>
    <w:rsid w:val="42F4768C"/>
    <w:rsid w:val="479CB267"/>
    <w:rsid w:val="4D835E70"/>
    <w:rsid w:val="5025FE0E"/>
    <w:rsid w:val="553020C7"/>
    <w:rsid w:val="56B7C271"/>
    <w:rsid w:val="57952591"/>
    <w:rsid w:val="5BCAB895"/>
    <w:rsid w:val="5BED7527"/>
    <w:rsid w:val="600ABF0C"/>
    <w:rsid w:val="601DFEF6"/>
    <w:rsid w:val="60534237"/>
    <w:rsid w:val="606B0D59"/>
    <w:rsid w:val="62ED4626"/>
    <w:rsid w:val="633CE4E8"/>
    <w:rsid w:val="64EDBD80"/>
    <w:rsid w:val="66F7529D"/>
    <w:rsid w:val="670BF436"/>
    <w:rsid w:val="6AA88BAF"/>
    <w:rsid w:val="6B6D9663"/>
    <w:rsid w:val="6C282328"/>
    <w:rsid w:val="6DB5BB0A"/>
    <w:rsid w:val="6EBAA4B5"/>
    <w:rsid w:val="70935E61"/>
    <w:rsid w:val="73F20E2A"/>
    <w:rsid w:val="73F4C194"/>
    <w:rsid w:val="7713CA06"/>
    <w:rsid w:val="7E1EFEEF"/>
    <w:rsid w:val="7FE1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BE1D41-DA41-4F9A-B885-AB81A8887D0F}">
  <ds:schemaRefs>
    <ds:schemaRef ds:uri="http://schemas.microsoft.com/office/infopath/2007/PartnerControl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850fa4a2-85dd-4b79-a7cd-162941761a11"/>
    <ds:schemaRef ds:uri="9f66e751-d316-44de-a2a4-38e600b041e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17D4FAB-B049-4A01-91EF-1623C94AFD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282B07-6E7D-4722-B31F-F409E3CDC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1721</Characters>
  <Application>Microsoft Office Word</Application>
  <DocSecurity>0</DocSecurity>
  <Lines>78</Lines>
  <Paragraphs>29</Paragraphs>
  <ScaleCrop>false</ScaleCrop>
  <Company>Central Region Schools Trust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4</cp:revision>
  <cp:lastPrinted>2026-02-02T09:52:00Z</cp:lastPrinted>
  <dcterms:created xsi:type="dcterms:W3CDTF">2026-02-17T10:44:00Z</dcterms:created>
  <dcterms:modified xsi:type="dcterms:W3CDTF">2026-02-26T10:54:00Z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