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78B8372B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</w:t>
      </w:r>
      <w:r w:rsidR="0008487D">
        <w:rPr>
          <w:b/>
          <w:bCs/>
          <w:u w:val="single"/>
        </w:rPr>
        <w:t>–</w:t>
      </w:r>
      <w:r w:rsidR="18AEFC40" w:rsidRPr="5B65C7A3">
        <w:rPr>
          <w:b/>
          <w:bCs/>
          <w:u w:val="single"/>
        </w:rPr>
        <w:t xml:space="preserve"> </w:t>
      </w:r>
      <w:r w:rsidR="0008487D">
        <w:rPr>
          <w:b/>
          <w:bCs/>
          <w:u w:val="single"/>
        </w:rPr>
        <w:t xml:space="preserve">Crim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F9F299B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7F9F299B">
        <w:tc>
          <w:tcPr>
            <w:tcW w:w="3828" w:type="dxa"/>
          </w:tcPr>
          <w:p w14:paraId="1F5806A9" w14:textId="77777777" w:rsidR="001B6D43" w:rsidRPr="002C31F9" w:rsidRDefault="00615F34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t xml:space="preserve">Knowledge </w:t>
            </w:r>
          </w:p>
          <w:p w14:paraId="6AF829DA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Definitions of crime and deviance </w:t>
            </w:r>
          </w:p>
          <w:p w14:paraId="3E8C2C42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Awareness of different types of crime – violent.</w:t>
            </w:r>
          </w:p>
          <w:p w14:paraId="1139F1CC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Basic knowledge of why people commit crime – social factors, internal and external factors.</w:t>
            </w:r>
          </w:p>
          <w:p w14:paraId="502E89D6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Understanding of criminal justice agencies.</w:t>
            </w:r>
          </w:p>
          <w:p w14:paraId="7C682F84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Awareness of punishments such as prison, fines, community sentences. </w:t>
            </w:r>
          </w:p>
          <w:p w14:paraId="342ACC63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Crime prevention methods.</w:t>
            </w:r>
          </w:p>
          <w:p w14:paraId="11522349" w14:textId="1F800C6F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Limited understanding of </w:t>
            </w:r>
            <w:r w:rsidR="002C31F9">
              <w:rPr>
                <w:rFonts w:ascii="Aptos" w:eastAsia="Aptos" w:hAnsi="Aptos" w:cs="Aptos"/>
              </w:rPr>
              <w:t>victims</w:t>
            </w:r>
            <w:r>
              <w:rPr>
                <w:rFonts w:ascii="Aptos" w:eastAsia="Aptos" w:hAnsi="Aptos" w:cs="Aptos"/>
              </w:rPr>
              <w:t xml:space="preserve"> and the impact of crime. </w:t>
            </w:r>
          </w:p>
          <w:p w14:paraId="511BA59E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6D0CDA04" w14:textId="77777777" w:rsidR="00615F34" w:rsidRPr="002C31F9" w:rsidRDefault="00615F34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t xml:space="preserve">Skills </w:t>
            </w:r>
          </w:p>
          <w:p w14:paraId="12EA795E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Use basic criminology terminology correctly </w:t>
            </w:r>
          </w:p>
          <w:p w14:paraId="1990F1A4" w14:textId="66DA8C5B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Be able to identify key points from a source or case study</w:t>
            </w:r>
          </w:p>
          <w:p w14:paraId="03A18943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Give simple examples or crime or crime related behaviour.</w:t>
            </w:r>
          </w:p>
          <w:p w14:paraId="6ADD8F24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Show some analysis of understanding and application of criminological theories. </w:t>
            </w:r>
          </w:p>
          <w:p w14:paraId="560AA263" w14:textId="77777777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2D4EBC2B" w14:textId="16C3F689" w:rsidR="00615F34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035CBCAF" w14:textId="28ED26FA" w:rsidR="00615F34" w:rsidRPr="0004430C" w:rsidRDefault="00615F3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4395" w:type="dxa"/>
          </w:tcPr>
          <w:p w14:paraId="4AA0B203" w14:textId="77777777" w:rsidR="00CE34E5" w:rsidRPr="002C31F9" w:rsidRDefault="00DF2C64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t xml:space="preserve">Knowledge </w:t>
            </w:r>
          </w:p>
          <w:p w14:paraId="6211E157" w14:textId="05419EC4" w:rsidR="00DF2C64" w:rsidRDefault="002C31F9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Definitions</w:t>
            </w:r>
            <w:r w:rsidR="00B12EE4">
              <w:rPr>
                <w:rFonts w:ascii="Aptos" w:eastAsia="Aptos" w:hAnsi="Aptos" w:cs="Aptos"/>
              </w:rPr>
              <w:t xml:space="preserve"> of crime, deviance and social control using key words.</w:t>
            </w:r>
          </w:p>
          <w:p w14:paraId="745937C2" w14:textId="2DE74A22" w:rsidR="00B12EE4" w:rsidRDefault="00B12EE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Detailed knowledge of types of crime </w:t>
            </w:r>
            <w:r w:rsidR="001C440C">
              <w:rPr>
                <w:rFonts w:ascii="Aptos" w:eastAsia="Aptos" w:hAnsi="Aptos" w:cs="Aptos"/>
              </w:rPr>
              <w:t xml:space="preserve">like </w:t>
            </w:r>
            <w:r w:rsidR="002C31F9">
              <w:rPr>
                <w:rFonts w:ascii="Aptos" w:eastAsia="Aptos" w:hAnsi="Aptos" w:cs="Aptos"/>
              </w:rPr>
              <w:t>cybercrime</w:t>
            </w:r>
            <w:r w:rsidR="001C440C">
              <w:rPr>
                <w:rFonts w:ascii="Aptos" w:eastAsia="Aptos" w:hAnsi="Aptos" w:cs="Aptos"/>
              </w:rPr>
              <w:t>.</w:t>
            </w:r>
          </w:p>
          <w:p w14:paraId="5FEF425C" w14:textId="77777777" w:rsidR="001C440C" w:rsidRDefault="001C440C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Strong understanding of criminal theories.</w:t>
            </w:r>
          </w:p>
          <w:p w14:paraId="3C9778F0" w14:textId="6AD2D341" w:rsidR="001C440C" w:rsidRDefault="002C31F9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Understanding</w:t>
            </w:r>
            <w:r w:rsidR="001C440C">
              <w:rPr>
                <w:rFonts w:ascii="Aptos" w:eastAsia="Aptos" w:hAnsi="Aptos" w:cs="Aptos"/>
              </w:rPr>
              <w:t xml:space="preserve"> in detail the factors influencing </w:t>
            </w:r>
            <w:r w:rsidR="00AE6D15">
              <w:rPr>
                <w:rFonts w:ascii="Aptos" w:eastAsia="Aptos" w:hAnsi="Aptos" w:cs="Aptos"/>
              </w:rPr>
              <w:t xml:space="preserve">criminal behaviour from internal and external forms of social control. </w:t>
            </w:r>
          </w:p>
          <w:p w14:paraId="274EC830" w14:textId="77777777" w:rsidR="00AE6D15" w:rsidRDefault="00AE6D15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String knowledge of the CJS including all the agencies involved.</w:t>
            </w:r>
          </w:p>
          <w:p w14:paraId="59B4DC20" w14:textId="77777777" w:rsidR="00AE6D15" w:rsidRDefault="00F005FF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Knowledge of crime prevention tactics and key words to explain as well as case studies.</w:t>
            </w:r>
          </w:p>
          <w:p w14:paraId="0A4BDEC3" w14:textId="436707B6" w:rsidR="00F005FF" w:rsidRDefault="00F005FF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Applying crime </w:t>
            </w:r>
            <w:r w:rsidR="002C31F9">
              <w:rPr>
                <w:rFonts w:ascii="Aptos" w:eastAsia="Aptos" w:hAnsi="Aptos" w:cs="Aptos"/>
              </w:rPr>
              <w:t>statistics</w:t>
            </w:r>
            <w:r>
              <w:rPr>
                <w:rFonts w:ascii="Aptos" w:eastAsia="Aptos" w:hAnsi="Aptos" w:cs="Aptos"/>
              </w:rPr>
              <w:t xml:space="preserve"> to </w:t>
            </w:r>
            <w:r w:rsidR="006212D8">
              <w:rPr>
                <w:rFonts w:ascii="Aptos" w:eastAsia="Aptos" w:hAnsi="Aptos" w:cs="Aptos"/>
              </w:rPr>
              <w:t xml:space="preserve">case studies and limitations. </w:t>
            </w:r>
          </w:p>
          <w:p w14:paraId="6B8E2DB6" w14:textId="77777777" w:rsidR="006212D8" w:rsidRDefault="006212D8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09364B3F" w14:textId="77777777" w:rsidR="006212D8" w:rsidRPr="002C31F9" w:rsidRDefault="006212D8" w:rsidP="5B65C7A3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t>Skills</w:t>
            </w:r>
          </w:p>
          <w:p w14:paraId="025C4D58" w14:textId="719BE068" w:rsidR="00C07254" w:rsidRDefault="006212D8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Explain criminological </w:t>
            </w:r>
            <w:r w:rsidR="00C07254">
              <w:rPr>
                <w:rFonts w:ascii="Aptos" w:eastAsia="Aptos" w:hAnsi="Aptos" w:cs="Aptos"/>
              </w:rPr>
              <w:t xml:space="preserve">ideas </w:t>
            </w:r>
            <w:r w:rsidR="002C31F9">
              <w:rPr>
                <w:rFonts w:ascii="Aptos" w:eastAsia="Aptos" w:hAnsi="Aptos" w:cs="Aptos"/>
              </w:rPr>
              <w:t>accurately</w:t>
            </w:r>
          </w:p>
          <w:p w14:paraId="14F013F4" w14:textId="77777777" w:rsidR="00C07254" w:rsidRDefault="00C07254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Use of sustained key terminology </w:t>
            </w:r>
          </w:p>
          <w:p w14:paraId="0D00AA7D" w14:textId="5E71212A" w:rsidR="00C07254" w:rsidRDefault="002C31F9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Apply</w:t>
            </w:r>
            <w:r w:rsidR="00C07254">
              <w:rPr>
                <w:rFonts w:ascii="Aptos" w:eastAsia="Aptos" w:hAnsi="Aptos" w:cs="Aptos"/>
              </w:rPr>
              <w:t xml:space="preserve"> knowledge and case studies when using scenarios</w:t>
            </w:r>
          </w:p>
          <w:p w14:paraId="69B9E722" w14:textId="77777777" w:rsidR="00C07254" w:rsidRDefault="00DB744C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Compare and apply theories linked to crime</w:t>
            </w:r>
          </w:p>
          <w:p w14:paraId="4E24C3AF" w14:textId="13261118" w:rsidR="00DB744C" w:rsidRDefault="00DB744C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Justify points with </w:t>
            </w:r>
            <w:r w:rsidR="002C31F9">
              <w:rPr>
                <w:rFonts w:ascii="Aptos" w:eastAsia="Aptos" w:hAnsi="Aptos" w:cs="Aptos"/>
              </w:rPr>
              <w:t>reasoning</w:t>
            </w:r>
            <w:r>
              <w:rPr>
                <w:rFonts w:ascii="Aptos" w:eastAsia="Aptos" w:hAnsi="Aptos" w:cs="Aptos"/>
              </w:rPr>
              <w:t xml:space="preserve"> </w:t>
            </w:r>
          </w:p>
          <w:p w14:paraId="17BF3EBF" w14:textId="3255FE5B" w:rsidR="00DB744C" w:rsidRPr="0004430C" w:rsidRDefault="00DB744C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Show the cause and effect in crime and behaviour</w:t>
            </w:r>
          </w:p>
        </w:tc>
        <w:tc>
          <w:tcPr>
            <w:tcW w:w="3685" w:type="dxa"/>
          </w:tcPr>
          <w:p w14:paraId="48EBA98D" w14:textId="14FEC4C1" w:rsidR="006A57E2" w:rsidRDefault="0057457D" w:rsidP="009F5C99">
            <w:r>
              <w:t xml:space="preserve">Differences in </w:t>
            </w:r>
            <w:r w:rsidR="002C31F9">
              <w:t>understanding</w:t>
            </w:r>
            <w:r>
              <w:t xml:space="preserve"> grade D is very superficial and basic lacks key words and detail.</w:t>
            </w:r>
          </w:p>
          <w:p w14:paraId="166D3645" w14:textId="77777777" w:rsidR="0057457D" w:rsidRDefault="0057457D" w:rsidP="009F5C99"/>
          <w:p w14:paraId="32D6E741" w14:textId="14F8F5F9" w:rsidR="00802F70" w:rsidRDefault="0057457D" w:rsidP="009F5C99">
            <w:r>
              <w:t>Limited knowledge of crime types</w:t>
            </w:r>
            <w:r w:rsidR="00CD3963">
              <w:t xml:space="preserve"> and for a grade B require </w:t>
            </w:r>
          </w:p>
          <w:p w14:paraId="4DFE7B6A" w14:textId="77777777" w:rsidR="00CD3963" w:rsidRDefault="00CD3963" w:rsidP="009F5C99"/>
          <w:p w14:paraId="1C045C04" w14:textId="516F52C5" w:rsidR="00CD3963" w:rsidRDefault="00CD3963" w:rsidP="009F5C99">
            <w:r>
              <w:t xml:space="preserve">Lacks explanation and in a </w:t>
            </w:r>
            <w:proofErr w:type="gramStart"/>
            <w:r w:rsidR="002C31F9">
              <w:t>grade</w:t>
            </w:r>
            <w:proofErr w:type="gramEnd"/>
            <w:r w:rsidR="002C31F9">
              <w:t xml:space="preserve"> </w:t>
            </w:r>
            <w:r>
              <w:t>B shows depth and detail</w:t>
            </w:r>
          </w:p>
          <w:p w14:paraId="7A96DA6E" w14:textId="77777777" w:rsidR="00802F70" w:rsidRDefault="00802F70" w:rsidP="009F5C99"/>
          <w:p w14:paraId="18BA086C" w14:textId="4072C030" w:rsidR="00802F70" w:rsidRDefault="00802F70" w:rsidP="009F5C99">
            <w:r>
              <w:t>Require a clear explanation for grade D response</w:t>
            </w:r>
            <w:r w:rsidR="00CF5662">
              <w:t>.</w:t>
            </w:r>
          </w:p>
          <w:p w14:paraId="7D1F315C" w14:textId="77777777" w:rsidR="00CF5662" w:rsidRDefault="00CF5662" w:rsidP="009F5C99"/>
          <w:p w14:paraId="3DFC30EE" w14:textId="0E7F9386" w:rsidR="00CF5662" w:rsidRDefault="00CF5662" w:rsidP="009F5C99">
            <w:r>
              <w:t>Structure needs to be clear and concise for a grade B. A grade D the structure is not as clear</w:t>
            </w:r>
          </w:p>
          <w:p w14:paraId="10A7F6DD" w14:textId="77777777" w:rsidR="00CF5662" w:rsidRDefault="00CF5662" w:rsidP="009F5C99"/>
          <w:p w14:paraId="6824C88F" w14:textId="2EA45A58" w:rsidR="00CF5662" w:rsidRDefault="00CF5662" w:rsidP="009F5C99">
            <w:r>
              <w:t>Applies knowledge and case studies to scenarios in a Grade D there is lack of a link to other cases studied.</w:t>
            </w:r>
          </w:p>
          <w:p w14:paraId="67B3DC93" w14:textId="77777777" w:rsidR="00CF5662" w:rsidRDefault="00CF5662" w:rsidP="009F5C99"/>
          <w:p w14:paraId="0043F8BF" w14:textId="1972E1F0" w:rsidR="00CF5662" w:rsidRDefault="00243B4B" w:rsidP="009F5C99">
            <w:r>
              <w:t xml:space="preserve">Grade B responses require a range of examples that are developed and accurate to the </w:t>
            </w:r>
            <w:r w:rsidR="002C31F9">
              <w:t>scenario</w:t>
            </w:r>
            <w:r>
              <w:t xml:space="preserve"> unlike a grade D where can be a loose link.</w:t>
            </w:r>
          </w:p>
          <w:p w14:paraId="560EEB34" w14:textId="77777777" w:rsidR="00243B4B" w:rsidRDefault="00243B4B" w:rsidP="009F5C99"/>
          <w:p w14:paraId="1ED6EF91" w14:textId="4C214B71" w:rsidR="0074078D" w:rsidRPr="0004430C" w:rsidRDefault="006C6D27" w:rsidP="00432B34">
            <w:r>
              <w:t xml:space="preserve">Grade D lacks </w:t>
            </w:r>
            <w:r w:rsidR="002C31F9">
              <w:t>evaluation</w:t>
            </w:r>
            <w:r>
              <w:t xml:space="preserve"> </w:t>
            </w:r>
            <w:r w:rsidR="002C31F9">
              <w:t>however</w:t>
            </w:r>
            <w:r>
              <w:t xml:space="preserve"> a B grade response is very much detailed and cohesive to the argument raised. </w:t>
            </w:r>
          </w:p>
        </w:tc>
        <w:tc>
          <w:tcPr>
            <w:tcW w:w="4111" w:type="dxa"/>
          </w:tcPr>
          <w:p w14:paraId="695755D1" w14:textId="77777777" w:rsidR="00CE34E5" w:rsidRDefault="1FABD968" w:rsidP="7F9F299B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F9F299B">
              <w:rPr>
                <w:rFonts w:ascii="Aptos" w:eastAsia="Aptos" w:hAnsi="Aptos" w:cs="Aptos"/>
                <w:highlight w:val="yellow"/>
              </w:rPr>
              <w:t>Weekly in class assessments – students are used to weekly assessments using past papers. They are then marked using a mark scheme.</w:t>
            </w:r>
          </w:p>
          <w:p w14:paraId="26546590" w14:textId="77777777" w:rsidR="009C508F" w:rsidRDefault="009C508F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485326F3" w14:textId="45988664" w:rsidR="009C508F" w:rsidRDefault="1124B829" w:rsidP="7F9F299B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F9F299B">
              <w:rPr>
                <w:rFonts w:ascii="Aptos" w:eastAsia="Aptos" w:hAnsi="Aptos" w:cs="Aptos"/>
                <w:highlight w:val="yellow"/>
              </w:rPr>
              <w:t>Targeted</w:t>
            </w:r>
            <w:r w:rsidR="1FABD968" w:rsidRPr="7F9F299B">
              <w:rPr>
                <w:rFonts w:ascii="Aptos" w:eastAsia="Aptos" w:hAnsi="Aptos" w:cs="Aptos"/>
                <w:highlight w:val="yellow"/>
              </w:rPr>
              <w:t xml:space="preserve"> homework of Unit 3 to improve that unit.</w:t>
            </w:r>
          </w:p>
          <w:p w14:paraId="506ED134" w14:textId="77777777" w:rsidR="009C508F" w:rsidRDefault="009C508F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BBE547D" w14:textId="77777777" w:rsidR="009C508F" w:rsidRDefault="009C508F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Unit 2 covered by ABH</w:t>
            </w:r>
          </w:p>
          <w:p w14:paraId="5FF04919" w14:textId="77777777" w:rsidR="009C508F" w:rsidRDefault="009C508F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6453AC93" w14:textId="77777777" w:rsidR="009C508F" w:rsidRDefault="1EE2D49E" w:rsidP="7F9F299B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F9F299B">
              <w:rPr>
                <w:rFonts w:ascii="Aptos" w:eastAsia="Aptos" w:hAnsi="Aptos" w:cs="Aptos"/>
                <w:highlight w:val="yellow"/>
              </w:rPr>
              <w:t>Homework from February will be Unit 2 and 4 solely the exam units.</w:t>
            </w:r>
          </w:p>
          <w:p w14:paraId="086210D2" w14:textId="77777777" w:rsidR="00747C11" w:rsidRDefault="00747C11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AA0D727" w14:textId="77777777" w:rsidR="00747C11" w:rsidRDefault="00747C11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Walking talking mocks </w:t>
            </w:r>
          </w:p>
          <w:p w14:paraId="4156FBD0" w14:textId="77777777" w:rsidR="00747C11" w:rsidRDefault="00747C11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36B160C6" w14:textId="6725F92A" w:rsidR="00747C11" w:rsidRPr="0004430C" w:rsidRDefault="002C31F9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Easter half term revision. 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432B34">
      <w:pgSz w:w="16838" w:h="11906" w:orient="landscape"/>
      <w:pgMar w:top="510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5"/>
  </w:num>
  <w:num w:numId="2" w16cid:durableId="1071586919">
    <w:abstractNumId w:val="4"/>
  </w:num>
  <w:num w:numId="3" w16cid:durableId="571232349">
    <w:abstractNumId w:val="1"/>
  </w:num>
  <w:num w:numId="4" w16cid:durableId="502815229">
    <w:abstractNumId w:val="3"/>
  </w:num>
  <w:num w:numId="5" w16cid:durableId="474831991">
    <w:abstractNumId w:val="0"/>
  </w:num>
  <w:num w:numId="6" w16cid:durableId="256914626">
    <w:abstractNumId w:val="2"/>
  </w:num>
  <w:num w:numId="7" w16cid:durableId="1109743739">
    <w:abstractNumId w:val="6"/>
  </w:num>
  <w:num w:numId="8" w16cid:durableId="334112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8487D"/>
    <w:rsid w:val="000C6C60"/>
    <w:rsid w:val="001508AA"/>
    <w:rsid w:val="00153759"/>
    <w:rsid w:val="00155DFD"/>
    <w:rsid w:val="0016605C"/>
    <w:rsid w:val="001B6D43"/>
    <w:rsid w:val="001C440C"/>
    <w:rsid w:val="00243B4B"/>
    <w:rsid w:val="002C31F9"/>
    <w:rsid w:val="002F5322"/>
    <w:rsid w:val="0032385F"/>
    <w:rsid w:val="003A3D4C"/>
    <w:rsid w:val="003C7230"/>
    <w:rsid w:val="00432B34"/>
    <w:rsid w:val="00493BA2"/>
    <w:rsid w:val="005166BB"/>
    <w:rsid w:val="0057457D"/>
    <w:rsid w:val="005F7321"/>
    <w:rsid w:val="00604A5D"/>
    <w:rsid w:val="00615F34"/>
    <w:rsid w:val="006212D8"/>
    <w:rsid w:val="00635D74"/>
    <w:rsid w:val="006936F3"/>
    <w:rsid w:val="006A57E2"/>
    <w:rsid w:val="006C6D27"/>
    <w:rsid w:val="0074078D"/>
    <w:rsid w:val="00747C11"/>
    <w:rsid w:val="00802F70"/>
    <w:rsid w:val="00871B6A"/>
    <w:rsid w:val="008854EF"/>
    <w:rsid w:val="008D3E98"/>
    <w:rsid w:val="00905C85"/>
    <w:rsid w:val="00912C3A"/>
    <w:rsid w:val="00946693"/>
    <w:rsid w:val="00963F51"/>
    <w:rsid w:val="00977497"/>
    <w:rsid w:val="009C508F"/>
    <w:rsid w:val="009F5C99"/>
    <w:rsid w:val="00A361AA"/>
    <w:rsid w:val="00A9563F"/>
    <w:rsid w:val="00AE2DD0"/>
    <w:rsid w:val="00AE6D15"/>
    <w:rsid w:val="00B12EE4"/>
    <w:rsid w:val="00B32ABC"/>
    <w:rsid w:val="00C07254"/>
    <w:rsid w:val="00C94872"/>
    <w:rsid w:val="00CD3963"/>
    <w:rsid w:val="00CE34E5"/>
    <w:rsid w:val="00CF5662"/>
    <w:rsid w:val="00DB744C"/>
    <w:rsid w:val="00DF2C64"/>
    <w:rsid w:val="00E32964"/>
    <w:rsid w:val="00EF03E8"/>
    <w:rsid w:val="00F005FF"/>
    <w:rsid w:val="00F14D2D"/>
    <w:rsid w:val="00F51193"/>
    <w:rsid w:val="00F57222"/>
    <w:rsid w:val="00FF57D4"/>
    <w:rsid w:val="01105C21"/>
    <w:rsid w:val="02E1345F"/>
    <w:rsid w:val="048E20DF"/>
    <w:rsid w:val="081C66CE"/>
    <w:rsid w:val="0A5E379B"/>
    <w:rsid w:val="0A6A82B7"/>
    <w:rsid w:val="0B719E5F"/>
    <w:rsid w:val="0C8D87B6"/>
    <w:rsid w:val="1097C690"/>
    <w:rsid w:val="1124B829"/>
    <w:rsid w:val="120BFA59"/>
    <w:rsid w:val="12F794F0"/>
    <w:rsid w:val="18AEFC40"/>
    <w:rsid w:val="1953A791"/>
    <w:rsid w:val="1C927C91"/>
    <w:rsid w:val="1CD4CCD2"/>
    <w:rsid w:val="1EE2D49E"/>
    <w:rsid w:val="1F3A061F"/>
    <w:rsid w:val="1FABD968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  <w:rsid w:val="7F9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4C32D-4278-4F9A-BFCA-6C810EB0FF28}">
  <ds:schemaRefs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850fa4a2-85dd-4b79-a7cd-162941761a11"/>
    <ds:schemaRef ds:uri="http://schemas.openxmlformats.org/package/2006/metadata/core-properties"/>
    <ds:schemaRef ds:uri="9f66e751-d316-44de-a2a4-38e600b041e6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2281</Characters>
  <Application>Microsoft Office Word</Application>
  <DocSecurity>0</DocSecurity>
  <Lines>19</Lines>
  <Paragraphs>5</Paragraphs>
  <ScaleCrop>false</ScaleCrop>
  <Company>Central Region Schools Trust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5</cp:revision>
  <dcterms:created xsi:type="dcterms:W3CDTF">2026-02-17T11:45:00Z</dcterms:created>
  <dcterms:modified xsi:type="dcterms:W3CDTF">2026-02-26T11:21:00Z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