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1E83174E" w:rsidR="009F5C99" w:rsidRPr="003A3D4C" w:rsidRDefault="18CCDE03" w:rsidP="003A3D4C">
      <w:pPr>
        <w:jc w:val="center"/>
        <w:rPr>
          <w:b/>
          <w:bCs/>
          <w:u w:val="single"/>
        </w:rPr>
      </w:pPr>
      <w:r w:rsidRPr="2D4CAC34">
        <w:rPr>
          <w:b/>
          <w:bCs/>
          <w:u w:val="single"/>
        </w:rPr>
        <w:t>Grade 3-4 Descriptors</w:t>
      </w:r>
      <w:r w:rsidR="2F2BE3D3" w:rsidRPr="2D4CAC34">
        <w:rPr>
          <w:b/>
          <w:bCs/>
          <w:u w:val="single"/>
        </w:rPr>
        <w:t xml:space="preserve"> -</w:t>
      </w:r>
      <w:r w:rsidR="1F7436BF" w:rsidRPr="2D4CAC34">
        <w:rPr>
          <w:b/>
          <w:bCs/>
          <w:u w:val="single"/>
        </w:rPr>
        <w:t xml:space="preserve"> History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7B533B15">
        <w:tc>
          <w:tcPr>
            <w:tcW w:w="3828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7B533B15">
        <w:tc>
          <w:tcPr>
            <w:tcW w:w="3828" w:type="dxa"/>
          </w:tcPr>
          <w:p w14:paraId="21081032" w14:textId="77777777" w:rsidR="001B6D43" w:rsidRDefault="009407F5" w:rsidP="009407F5">
            <w:pPr>
              <w:pStyle w:val="ListParagraph"/>
              <w:numPr>
                <w:ilvl w:val="0"/>
                <w:numId w:val="5"/>
              </w:numPr>
            </w:pPr>
            <w:r>
              <w:t>Ability to draw inferences from historical sources.</w:t>
            </w:r>
          </w:p>
          <w:p w14:paraId="3F08573F" w14:textId="3A2375C6" w:rsidR="006C6E5F" w:rsidRDefault="006C6E5F" w:rsidP="009407F5">
            <w:pPr>
              <w:pStyle w:val="ListParagraph"/>
              <w:numPr>
                <w:ilvl w:val="0"/>
                <w:numId w:val="5"/>
              </w:numPr>
            </w:pPr>
            <w:r>
              <w:t xml:space="preserve">Can identify </w:t>
            </w:r>
            <w:r w:rsidR="00F55827">
              <w:t>details and features of historical periods studied.</w:t>
            </w:r>
            <w:r w:rsidR="00232886">
              <w:t xml:space="preserve">  Key periods</w:t>
            </w:r>
            <w:r w:rsidR="002906A3">
              <w:t>/ topics</w:t>
            </w:r>
            <w:r w:rsidR="00232886">
              <w:t xml:space="preserve"> are</w:t>
            </w:r>
            <w:r w:rsidR="002906A3">
              <w:t>:</w:t>
            </w:r>
          </w:p>
          <w:p w14:paraId="3A2F950A" w14:textId="19776D17" w:rsidR="00232886" w:rsidRDefault="45409400" w:rsidP="7BBAB763">
            <w:pPr>
              <w:pStyle w:val="ListParagraph"/>
              <w:numPr>
                <w:ilvl w:val="1"/>
                <w:numId w:val="5"/>
              </w:numPr>
              <w:ind w:left="792"/>
            </w:pPr>
            <w:r>
              <w:t>Medicine</w:t>
            </w:r>
          </w:p>
          <w:p w14:paraId="56D9341B" w14:textId="6D7D4267" w:rsidR="002906A3" w:rsidRDefault="45409400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Linking Technology and War to medical progress</w:t>
            </w:r>
          </w:p>
          <w:p w14:paraId="5B0E95A1" w14:textId="75DC7EE2" w:rsidR="002906A3" w:rsidRDefault="148C833C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Knowledge of and ability to explain changes and continuities between periods.</w:t>
            </w:r>
          </w:p>
          <w:p w14:paraId="44CDC655" w14:textId="68EE7D38" w:rsidR="00E2018C" w:rsidRDefault="148C833C" w:rsidP="7BBAB763">
            <w:pPr>
              <w:pStyle w:val="ListParagraph"/>
              <w:numPr>
                <w:ilvl w:val="1"/>
                <w:numId w:val="5"/>
              </w:numPr>
              <w:ind w:left="792"/>
            </w:pPr>
            <w:r>
              <w:t>Elizabeth</w:t>
            </w:r>
          </w:p>
          <w:p w14:paraId="53B06EEA" w14:textId="7F2F6D8D" w:rsidR="00E2018C" w:rsidRDefault="148C833C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Elizabethan poverty and society (especially religion)</w:t>
            </w:r>
          </w:p>
          <w:p w14:paraId="37951693" w14:textId="71068B91" w:rsidR="00E2018C" w:rsidRDefault="148C833C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Explaining Elizabeths problems with religion and at accession.</w:t>
            </w:r>
          </w:p>
          <w:p w14:paraId="66D3D6ED" w14:textId="4C4F54CD" w:rsidR="00E2018C" w:rsidRDefault="148C833C" w:rsidP="7BBAB763">
            <w:pPr>
              <w:pStyle w:val="ListParagraph"/>
              <w:numPr>
                <w:ilvl w:val="1"/>
                <w:numId w:val="5"/>
              </w:numPr>
              <w:ind w:left="792"/>
            </w:pPr>
            <w:r>
              <w:t>American West</w:t>
            </w:r>
          </w:p>
          <w:p w14:paraId="3CF8F72B" w14:textId="69873ABE" w:rsidR="00E2018C" w:rsidRDefault="7CB5FF05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Law and Order</w:t>
            </w:r>
          </w:p>
          <w:p w14:paraId="1865BE62" w14:textId="1921B804" w:rsidR="00051FF7" w:rsidRDefault="7CB5FF05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Cattle Industry</w:t>
            </w:r>
          </w:p>
          <w:p w14:paraId="654C5187" w14:textId="174D66DE" w:rsidR="00051FF7" w:rsidRDefault="7CB5FF05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American Government policy through the period</w:t>
            </w:r>
          </w:p>
          <w:p w14:paraId="354C7F72" w14:textId="1D0EF267" w:rsidR="00051FF7" w:rsidRDefault="7CB5FF05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Native American way of life.</w:t>
            </w:r>
          </w:p>
          <w:p w14:paraId="47553A92" w14:textId="4E01B863" w:rsidR="00051FF7" w:rsidRDefault="7CB5FF05" w:rsidP="7BBAB763">
            <w:pPr>
              <w:pStyle w:val="ListParagraph"/>
              <w:numPr>
                <w:ilvl w:val="1"/>
                <w:numId w:val="5"/>
              </w:numPr>
              <w:ind w:left="792"/>
            </w:pPr>
            <w:r>
              <w:t>Germany</w:t>
            </w:r>
          </w:p>
          <w:p w14:paraId="2FB74A18" w14:textId="32D65CF7" w:rsidR="00477586" w:rsidRDefault="187F5A69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lastRenderedPageBreak/>
              <w:t>Opposition to Nazis and reactions to control.</w:t>
            </w:r>
          </w:p>
          <w:p w14:paraId="12870A52" w14:textId="563D75DE" w:rsidR="00477586" w:rsidRDefault="187F5A69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The impacts of World War One on Germany.</w:t>
            </w:r>
          </w:p>
          <w:p w14:paraId="612F63FF" w14:textId="2BA60B91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Nazi control and methods in Germany</w:t>
            </w:r>
          </w:p>
          <w:p w14:paraId="0AE6E2DE" w14:textId="01550F81" w:rsidR="00F55827" w:rsidRDefault="268EBBBA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Show basic knowledge of how historians construct their opinions of the past.</w:t>
            </w:r>
          </w:p>
          <w:p w14:paraId="14532838" w14:textId="77777777" w:rsidR="009407F5" w:rsidRDefault="12E50D8D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 xml:space="preserve">Identify the main opinion of </w:t>
            </w:r>
            <w:r w:rsidR="367E1AB7">
              <w:t>historian’s</w:t>
            </w:r>
            <w:r>
              <w:t xml:space="preserve"> interpretations</w:t>
            </w:r>
            <w:r w:rsidR="367E1AB7">
              <w:t xml:space="preserve"> and use a quotation to support this.</w:t>
            </w:r>
          </w:p>
          <w:p w14:paraId="3A37B409" w14:textId="6513B61E" w:rsidR="00C37740" w:rsidRDefault="67D95A12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Show more understanding of historical importance</w:t>
            </w:r>
          </w:p>
          <w:p w14:paraId="1D03994D" w14:textId="0891DFA8" w:rsidR="00551A7C" w:rsidRDefault="5B91EF39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Produce historical explanations</w:t>
            </w:r>
            <w:r w:rsidR="4482A949">
              <w:t xml:space="preserve"> </w:t>
            </w:r>
            <w:r w:rsidR="53432ED4">
              <w:t>inconsistently focused on the question.</w:t>
            </w:r>
          </w:p>
          <w:p w14:paraId="545526F4" w14:textId="77777777" w:rsidR="00942128" w:rsidRDefault="586DA6A9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Produce basic judgements using sentences such as: “In conclusion I agree/disagree because…”</w:t>
            </w:r>
          </w:p>
          <w:p w14:paraId="035CBCAF" w14:textId="4AF1964A" w:rsidR="006C6E5F" w:rsidRPr="0004430C" w:rsidRDefault="4B37B46A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More inconsistent clarity of writing, with some passage</w:t>
            </w:r>
            <w:r w:rsidR="4DC7A77F">
              <w:t xml:space="preserve">s </w:t>
            </w:r>
            <w:r>
              <w:t>unfocuse</w:t>
            </w:r>
            <w:r w:rsidR="4DC7A77F">
              <w:t>d on the question.</w:t>
            </w:r>
          </w:p>
        </w:tc>
        <w:tc>
          <w:tcPr>
            <w:tcW w:w="4395" w:type="dxa"/>
          </w:tcPr>
          <w:p w14:paraId="19C07AB4" w14:textId="306EAC49" w:rsidR="00CE34E5" w:rsidRDefault="1C84AFC4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lastRenderedPageBreak/>
              <w:t>Can explain details and features of historical periods studied.</w:t>
            </w:r>
          </w:p>
          <w:p w14:paraId="5E2D6C30" w14:textId="77777777" w:rsidR="00477586" w:rsidRDefault="31106204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 xml:space="preserve">Has some </w:t>
            </w:r>
            <w:r w:rsidR="4482A949">
              <w:t>specificity to their knowledge. For example, recalling dates of key events</w:t>
            </w:r>
            <w:r w:rsidR="04D4825D">
              <w:t>.  Key periods/ topics are:</w:t>
            </w:r>
          </w:p>
          <w:p w14:paraId="0F9C5A16" w14:textId="77777777" w:rsidR="00477586" w:rsidRDefault="04D4825D" w:rsidP="7BBAB763">
            <w:pPr>
              <w:pStyle w:val="ListParagraph"/>
              <w:numPr>
                <w:ilvl w:val="1"/>
                <w:numId w:val="5"/>
              </w:numPr>
              <w:ind w:left="792"/>
            </w:pPr>
            <w:r>
              <w:t>Medicine</w:t>
            </w:r>
          </w:p>
          <w:p w14:paraId="7C38C000" w14:textId="77777777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Linking Technology and War to medical progress</w:t>
            </w:r>
          </w:p>
          <w:p w14:paraId="282AC12E" w14:textId="77777777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Knowledge of and ability to explain changes and continuities between periods.</w:t>
            </w:r>
          </w:p>
          <w:p w14:paraId="0B41BAE3" w14:textId="77777777" w:rsidR="00477586" w:rsidRDefault="04D4825D" w:rsidP="7BBAB763">
            <w:pPr>
              <w:pStyle w:val="ListParagraph"/>
              <w:numPr>
                <w:ilvl w:val="1"/>
                <w:numId w:val="5"/>
              </w:numPr>
              <w:ind w:left="792"/>
            </w:pPr>
            <w:r>
              <w:t>Elizabeth</w:t>
            </w:r>
          </w:p>
          <w:p w14:paraId="73AB3A47" w14:textId="77777777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Elizabethan poverty and society (especially religion)</w:t>
            </w:r>
          </w:p>
          <w:p w14:paraId="0AE7AF41" w14:textId="77777777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Explaining Elizabeths problems with religion and at accession.</w:t>
            </w:r>
          </w:p>
          <w:p w14:paraId="753B1505" w14:textId="77777777" w:rsidR="00477586" w:rsidRDefault="04D4825D" w:rsidP="7BBAB763">
            <w:pPr>
              <w:pStyle w:val="ListParagraph"/>
              <w:numPr>
                <w:ilvl w:val="1"/>
                <w:numId w:val="5"/>
              </w:numPr>
              <w:ind w:left="792"/>
            </w:pPr>
            <w:r>
              <w:t>American West</w:t>
            </w:r>
          </w:p>
          <w:p w14:paraId="76A25ACC" w14:textId="77777777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Law and Order</w:t>
            </w:r>
          </w:p>
          <w:p w14:paraId="4D823939" w14:textId="77777777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Cattle Industry</w:t>
            </w:r>
          </w:p>
          <w:p w14:paraId="17DA15F4" w14:textId="77777777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American Government policy through the period</w:t>
            </w:r>
          </w:p>
          <w:p w14:paraId="2488E7BE" w14:textId="77777777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Native American way of life.</w:t>
            </w:r>
          </w:p>
          <w:p w14:paraId="332F1D0C" w14:textId="77777777" w:rsidR="00477586" w:rsidRDefault="04D4825D" w:rsidP="7BBAB763">
            <w:pPr>
              <w:pStyle w:val="ListParagraph"/>
              <w:numPr>
                <w:ilvl w:val="1"/>
                <w:numId w:val="5"/>
              </w:numPr>
              <w:ind w:left="792"/>
            </w:pPr>
            <w:r>
              <w:t>Germany</w:t>
            </w:r>
          </w:p>
          <w:p w14:paraId="317A119A" w14:textId="77777777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Opposition to Nazis and reactions to control.</w:t>
            </w:r>
          </w:p>
          <w:p w14:paraId="7EB8FE8B" w14:textId="482E6E9E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t>The impacts of World War One on Germany.</w:t>
            </w:r>
          </w:p>
          <w:p w14:paraId="4D4D38C8" w14:textId="7986FFC9" w:rsidR="00477586" w:rsidRDefault="04D4825D" w:rsidP="7BBAB763">
            <w:pPr>
              <w:pStyle w:val="ListParagraph"/>
              <w:numPr>
                <w:ilvl w:val="2"/>
                <w:numId w:val="5"/>
              </w:numPr>
              <w:ind w:left="1080"/>
            </w:pPr>
            <w:r>
              <w:lastRenderedPageBreak/>
              <w:t>Nazi control and methods in Germany.</w:t>
            </w:r>
          </w:p>
          <w:p w14:paraId="79A41763" w14:textId="77777777" w:rsidR="00D36E32" w:rsidRDefault="53432ED4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Produce explanations more consistently focused on the question.</w:t>
            </w:r>
          </w:p>
          <w:p w14:paraId="40A8C031" w14:textId="77777777" w:rsidR="00512646" w:rsidRDefault="268EBBBA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Show a clear understanding of how historians construct their opinions of the past.</w:t>
            </w:r>
          </w:p>
          <w:p w14:paraId="080C0C5B" w14:textId="77777777" w:rsidR="00512646" w:rsidRDefault="268EBBBA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Produce</w:t>
            </w:r>
            <w:r w:rsidR="0158C2E9">
              <w:t xml:space="preserve"> clear</w:t>
            </w:r>
            <w:r>
              <w:t xml:space="preserve"> judgements </w:t>
            </w:r>
            <w:r w:rsidR="01606F15">
              <w:t>and justify this using valid criteria: “In conclusion I agree/disagree because…</w:t>
            </w:r>
            <w:r w:rsidR="67D95A12">
              <w:t xml:space="preserve">  This is valid because…”</w:t>
            </w:r>
          </w:p>
          <w:p w14:paraId="1162BEC3" w14:textId="77777777" w:rsidR="00F477BC" w:rsidRDefault="5C90C1E5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Use a counter argument</w:t>
            </w:r>
            <w:r w:rsidR="4B0FB5BE">
              <w:t xml:space="preserve"> in judgement questions.</w:t>
            </w:r>
          </w:p>
          <w:p w14:paraId="17BF3EBF" w14:textId="6F937331" w:rsidR="00911818" w:rsidRPr="0004430C" w:rsidRDefault="0A313B47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Consisten</w:t>
            </w:r>
            <w:r w:rsidR="7CDD5F5C">
              <w:t>t</w:t>
            </w:r>
            <w:r w:rsidR="2CCADBA5">
              <w:t>ly clear writing using some subject terminology.</w:t>
            </w:r>
          </w:p>
        </w:tc>
        <w:tc>
          <w:tcPr>
            <w:tcW w:w="3685" w:type="dxa"/>
          </w:tcPr>
          <w:p w14:paraId="0A452A6D" w14:textId="77777777" w:rsidR="0074078D" w:rsidRDefault="3F811080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lastRenderedPageBreak/>
              <w:t>Knowledge</w:t>
            </w:r>
            <w:r w:rsidR="586DA6A9">
              <w:t xml:space="preserve"> is more </w:t>
            </w:r>
            <w:r w:rsidR="4482A949">
              <w:t>sophisticated and begins to have precise details in places.</w:t>
            </w:r>
          </w:p>
          <w:p w14:paraId="778CC477" w14:textId="77777777" w:rsidR="00F477BC" w:rsidRDefault="5C90C1E5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Explain questions use three factors focused on the question.</w:t>
            </w:r>
          </w:p>
          <w:p w14:paraId="09C6AA4F" w14:textId="1C30C5CC" w:rsidR="00F477BC" w:rsidRDefault="5C90C1E5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Judgement is more sophisticated and examines more than one factor.</w:t>
            </w:r>
          </w:p>
          <w:p w14:paraId="7281A06B" w14:textId="77777777" w:rsidR="00F477BC" w:rsidRDefault="5C90C1E5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Counter argument present in judgement questions.</w:t>
            </w:r>
          </w:p>
          <w:p w14:paraId="0B5EA42A" w14:textId="77777777" w:rsidR="00911818" w:rsidRDefault="4B0FB5BE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Consistently clear writing</w:t>
            </w:r>
            <w:r w:rsidR="2CCADBA5">
              <w:t xml:space="preserve"> and able to use good subject terminology</w:t>
            </w:r>
            <w:r>
              <w:t>.</w:t>
            </w:r>
          </w:p>
          <w:p w14:paraId="1ED6EF91" w14:textId="4543E355" w:rsidR="00D74008" w:rsidRPr="0004430C" w:rsidRDefault="2C235465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Knowledge is more secure to leave no blank questions.</w:t>
            </w:r>
          </w:p>
        </w:tc>
        <w:tc>
          <w:tcPr>
            <w:tcW w:w="4111" w:type="dxa"/>
          </w:tcPr>
          <w:p w14:paraId="1A09F821" w14:textId="14887528" w:rsidR="00CE34E5" w:rsidRDefault="4BC08F4F" w:rsidP="7B533B15">
            <w:pPr>
              <w:pStyle w:val="ListParagraph"/>
              <w:numPr>
                <w:ilvl w:val="0"/>
                <w:numId w:val="5"/>
              </w:numPr>
              <w:ind w:left="360"/>
              <w:rPr>
                <w:highlight w:val="yellow"/>
              </w:rPr>
            </w:pPr>
            <w:r w:rsidRPr="7B533B15">
              <w:rPr>
                <w:highlight w:val="yellow"/>
              </w:rPr>
              <w:t>Prescriptive scaffolds – All question types have a rigid question scaffold on a laminated green sheet than can be given or removed.</w:t>
            </w:r>
          </w:p>
          <w:p w14:paraId="43F3B8A1" w14:textId="21AFD0DD" w:rsidR="00292E58" w:rsidRDefault="636A47B6" w:rsidP="7B533B15">
            <w:pPr>
              <w:pStyle w:val="ListParagraph"/>
              <w:numPr>
                <w:ilvl w:val="0"/>
                <w:numId w:val="5"/>
              </w:numPr>
              <w:ind w:left="360"/>
              <w:rPr>
                <w:highlight w:val="yellow"/>
              </w:rPr>
            </w:pPr>
            <w:r w:rsidRPr="7B533B15">
              <w:rPr>
                <w:highlight w:val="yellow"/>
              </w:rPr>
              <w:t>Use of mini whiteboards for recall and adapting these to known gaps in connect tasks.</w:t>
            </w:r>
          </w:p>
          <w:p w14:paraId="25D1299E" w14:textId="77777777" w:rsidR="00C8504E" w:rsidRDefault="07EF9F58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Achievable model answers showing grade 4.</w:t>
            </w:r>
          </w:p>
          <w:p w14:paraId="6F3F7325" w14:textId="77777777" w:rsidR="005B25FE" w:rsidRDefault="42DBAA45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Live feedback on revising work</w:t>
            </w:r>
            <w:r w:rsidR="34B3C2BB">
              <w:t xml:space="preserve"> and adjusting.</w:t>
            </w:r>
          </w:p>
          <w:p w14:paraId="1E050DDA" w14:textId="7E9E491C" w:rsidR="00C83F62" w:rsidRDefault="34B3C2BB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Worked examples</w:t>
            </w:r>
            <w:r w:rsidR="4DC7A77F">
              <w:t xml:space="preserve"> showing thought process of interpretation and source analysis.</w:t>
            </w:r>
          </w:p>
          <w:p w14:paraId="00357FFB" w14:textId="7E3AC329" w:rsidR="00943945" w:rsidRDefault="3D3DF4A0" w:rsidP="7B533B15">
            <w:pPr>
              <w:pStyle w:val="ListParagraph"/>
              <w:numPr>
                <w:ilvl w:val="0"/>
                <w:numId w:val="5"/>
              </w:numPr>
              <w:ind w:left="360"/>
              <w:rPr>
                <w:highlight w:val="yellow"/>
              </w:rPr>
            </w:pPr>
            <w:r w:rsidRPr="7B533B15">
              <w:rPr>
                <w:highlight w:val="yellow"/>
              </w:rPr>
              <w:t>COPE structure taught for historical sources to guide thinking of provenance.</w:t>
            </w:r>
          </w:p>
          <w:p w14:paraId="593A1B68" w14:textId="77777777" w:rsidR="00943945" w:rsidRDefault="73773D68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Precise tasks from feedback which leads to action.</w:t>
            </w:r>
          </w:p>
          <w:p w14:paraId="36B160C6" w14:textId="2C074889" w:rsidR="006E13DF" w:rsidRPr="0004430C" w:rsidRDefault="59A9CDD0" w:rsidP="7BBAB763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Walking talking mock exams prior to key assessments.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95247"/>
    <w:multiLevelType w:val="hybridMultilevel"/>
    <w:tmpl w:val="6CC2B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831991">
    <w:abstractNumId w:val="1"/>
  </w:num>
  <w:num w:numId="2" w16cid:durableId="256914626">
    <w:abstractNumId w:val="2"/>
  </w:num>
  <w:num w:numId="3" w16cid:durableId="1109743739">
    <w:abstractNumId w:val="3"/>
  </w:num>
  <w:num w:numId="4" w16cid:durableId="334112854">
    <w:abstractNumId w:val="4"/>
  </w:num>
  <w:num w:numId="5" w16cid:durableId="820925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051FF7"/>
    <w:rsid w:val="000647EB"/>
    <w:rsid w:val="000A034B"/>
    <w:rsid w:val="00153759"/>
    <w:rsid w:val="00155DFD"/>
    <w:rsid w:val="0016605C"/>
    <w:rsid w:val="001A474E"/>
    <w:rsid w:val="001B6D43"/>
    <w:rsid w:val="00232886"/>
    <w:rsid w:val="00261AF2"/>
    <w:rsid w:val="00271CC9"/>
    <w:rsid w:val="002906A3"/>
    <w:rsid w:val="00292E58"/>
    <w:rsid w:val="002F5322"/>
    <w:rsid w:val="00395517"/>
    <w:rsid w:val="003A3D4C"/>
    <w:rsid w:val="003F0980"/>
    <w:rsid w:val="00477586"/>
    <w:rsid w:val="00493BA2"/>
    <w:rsid w:val="00512646"/>
    <w:rsid w:val="00551A7C"/>
    <w:rsid w:val="005B25FE"/>
    <w:rsid w:val="00604A5D"/>
    <w:rsid w:val="006C6E5F"/>
    <w:rsid w:val="006E13DF"/>
    <w:rsid w:val="0074078D"/>
    <w:rsid w:val="00796463"/>
    <w:rsid w:val="0081395C"/>
    <w:rsid w:val="008854EF"/>
    <w:rsid w:val="008A1900"/>
    <w:rsid w:val="00911818"/>
    <w:rsid w:val="00912C3A"/>
    <w:rsid w:val="009407F5"/>
    <w:rsid w:val="00942128"/>
    <w:rsid w:val="00943945"/>
    <w:rsid w:val="00946693"/>
    <w:rsid w:val="009871C9"/>
    <w:rsid w:val="009F5C99"/>
    <w:rsid w:val="00A112F0"/>
    <w:rsid w:val="00A3684E"/>
    <w:rsid w:val="00AE2DD0"/>
    <w:rsid w:val="00C37740"/>
    <w:rsid w:val="00C83F62"/>
    <w:rsid w:val="00C8504E"/>
    <w:rsid w:val="00CE34E5"/>
    <w:rsid w:val="00D36E32"/>
    <w:rsid w:val="00D57E94"/>
    <w:rsid w:val="00D74008"/>
    <w:rsid w:val="00D75E13"/>
    <w:rsid w:val="00D77E01"/>
    <w:rsid w:val="00E15787"/>
    <w:rsid w:val="00E2018C"/>
    <w:rsid w:val="00E2737B"/>
    <w:rsid w:val="00E32964"/>
    <w:rsid w:val="00EF03E8"/>
    <w:rsid w:val="00F04830"/>
    <w:rsid w:val="00F14D2D"/>
    <w:rsid w:val="00F26093"/>
    <w:rsid w:val="00F477BC"/>
    <w:rsid w:val="00F55827"/>
    <w:rsid w:val="00F57222"/>
    <w:rsid w:val="00FA46C5"/>
    <w:rsid w:val="00FD4F20"/>
    <w:rsid w:val="00FD718F"/>
    <w:rsid w:val="0158C2E9"/>
    <w:rsid w:val="01606F15"/>
    <w:rsid w:val="04D4825D"/>
    <w:rsid w:val="071DEEA6"/>
    <w:rsid w:val="07EF9F58"/>
    <w:rsid w:val="0A313B47"/>
    <w:rsid w:val="0AF4F94A"/>
    <w:rsid w:val="0E52278A"/>
    <w:rsid w:val="12E50D8D"/>
    <w:rsid w:val="148C833C"/>
    <w:rsid w:val="187F5A69"/>
    <w:rsid w:val="18CCDE03"/>
    <w:rsid w:val="1953A791"/>
    <w:rsid w:val="1C84AFC4"/>
    <w:rsid w:val="1F7436BF"/>
    <w:rsid w:val="268EBBBA"/>
    <w:rsid w:val="27D6FED5"/>
    <w:rsid w:val="2C235465"/>
    <w:rsid w:val="2CCADBA5"/>
    <w:rsid w:val="2D4CAC34"/>
    <w:rsid w:val="2F2BE3D3"/>
    <w:rsid w:val="31106204"/>
    <w:rsid w:val="34B3C2BB"/>
    <w:rsid w:val="367E1AB7"/>
    <w:rsid w:val="3D3DF4A0"/>
    <w:rsid w:val="3E17E5F2"/>
    <w:rsid w:val="3F811080"/>
    <w:rsid w:val="42DBAA45"/>
    <w:rsid w:val="42F4768C"/>
    <w:rsid w:val="4482A949"/>
    <w:rsid w:val="45409400"/>
    <w:rsid w:val="463CD6BD"/>
    <w:rsid w:val="4B0FB5BE"/>
    <w:rsid w:val="4B37B46A"/>
    <w:rsid w:val="4BC08F4F"/>
    <w:rsid w:val="4DC7A77F"/>
    <w:rsid w:val="53432ED4"/>
    <w:rsid w:val="586DA6A9"/>
    <w:rsid w:val="59A9CDD0"/>
    <w:rsid w:val="5B91EF39"/>
    <w:rsid w:val="5C90C1E5"/>
    <w:rsid w:val="61E99E2E"/>
    <w:rsid w:val="636A47B6"/>
    <w:rsid w:val="65C5A7A2"/>
    <w:rsid w:val="65E3D86B"/>
    <w:rsid w:val="6670AA09"/>
    <w:rsid w:val="67D95A12"/>
    <w:rsid w:val="73773D68"/>
    <w:rsid w:val="73F4C194"/>
    <w:rsid w:val="75D58E90"/>
    <w:rsid w:val="7B533B15"/>
    <w:rsid w:val="7BBAB763"/>
    <w:rsid w:val="7CB5FF05"/>
    <w:rsid w:val="7CDD5F5C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CD15BCC8-DED8-497F-98C9-60A352D7E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478E96-8B04-405B-97E5-CFEBD0344E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FCB642-8599-4B66-A57D-0E64A16B89D3}">
  <ds:schemaRefs>
    <ds:schemaRef ds:uri="http://schemas.microsoft.com/office/infopath/2007/PartnerControls"/>
    <ds:schemaRef ds:uri="9f66e751-d316-44de-a2a4-38e600b041e6"/>
    <ds:schemaRef ds:uri="http://purl.org/dc/dcmitype/"/>
    <ds:schemaRef ds:uri="http://schemas.microsoft.com/office/2006/metadata/properties"/>
    <ds:schemaRef ds:uri="850fa4a2-85dd-4b79-a7cd-162941761a11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2888</Characters>
  <Application>Microsoft Office Word</Application>
  <DocSecurity>0</DocSecurity>
  <Lines>24</Lines>
  <Paragraphs>6</Paragraphs>
  <ScaleCrop>false</ScaleCrop>
  <Company>Central Region Schools Trust</Company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2</cp:revision>
  <dcterms:created xsi:type="dcterms:W3CDTF">2026-02-17T10:55:00Z</dcterms:created>
  <dcterms:modified xsi:type="dcterms:W3CDTF">2026-02-17T10:55:00Z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