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10ACCE22" w:rsidR="005F1546" w:rsidRPr="00666E53" w:rsidRDefault="1BEEBF4B">
      <w:r>
        <w:t xml:space="preserve">Subject: </w:t>
      </w:r>
      <w:r w:rsidR="0CEBF923">
        <w:t xml:space="preserve">BTEC Level </w:t>
      </w:r>
      <w:r w:rsidR="6898F0F7">
        <w:t>3</w:t>
      </w:r>
      <w:r w:rsidR="0CEBF923">
        <w:t xml:space="preserve"> Business</w:t>
      </w:r>
    </w:p>
    <w:p w14:paraId="7692F24F" w14:textId="4A65D87F" w:rsidR="00F858F5" w:rsidRPr="00666E53" w:rsidRDefault="485533DE" w:rsidP="05D4F646">
      <w:r>
        <w:t xml:space="preserve">Dates </w:t>
      </w:r>
      <w:r w:rsidR="1EDB7146">
        <w:t xml:space="preserve">and timings </w:t>
      </w:r>
      <w:r>
        <w:t xml:space="preserve">of subject exams: </w:t>
      </w:r>
      <w:r w:rsidR="3133D13D">
        <w:tab/>
      </w:r>
      <w:r w:rsidR="6898F0F7">
        <w:t>Unit 2 8/9</w:t>
      </w:r>
      <w:r w:rsidR="6898F0F7" w:rsidRPr="543777FC">
        <w:rPr>
          <w:vertAlign w:val="superscript"/>
        </w:rPr>
        <w:t>th</w:t>
      </w:r>
      <w:r w:rsidR="6898F0F7">
        <w:t xml:space="preserve"> May, Unit 3 13</w:t>
      </w:r>
      <w:r w:rsidR="6898F0F7" w:rsidRPr="543777FC">
        <w:rPr>
          <w:vertAlign w:val="superscript"/>
        </w:rPr>
        <w:t>th</w:t>
      </w:r>
      <w:r w:rsidR="6898F0F7">
        <w:t xml:space="preserve"> May</w:t>
      </w:r>
    </w:p>
    <w:p w14:paraId="6AC90E1E" w14:textId="45CF8869" w:rsidR="00F858F5" w:rsidRPr="00666E53" w:rsidRDefault="4470E91D" w:rsidP="41BD7CE7">
      <w:pPr>
        <w:spacing w:before="210" w:after="210" w:line="300" w:lineRule="auto"/>
      </w:pPr>
      <w:r>
        <w:t xml:space="preserve">High-frequency topics: </w:t>
      </w:r>
      <w:r w:rsidR="45F92F80">
        <w:t>(Exam Priority Order):</w:t>
      </w:r>
    </w:p>
    <w:p w14:paraId="43BED8B5" w14:textId="4B7E476B" w:rsidR="00F858F5" w:rsidRPr="00666E53" w:rsidRDefault="50D4CAF7" w:rsidP="41BD7CE7">
      <w:r w:rsidRPr="00666E53">
        <w:t>Personal budgeting</w:t>
      </w:r>
    </w:p>
    <w:p w14:paraId="6DD7C0F0" w14:textId="6B8B8BBF" w:rsidR="00F858F5" w:rsidRPr="00666E53" w:rsidRDefault="50D4CAF7" w:rsidP="41BD7CE7">
      <w:r w:rsidRPr="00666E53">
        <w:t>Sources of finance (personal &amp; business)</w:t>
      </w:r>
    </w:p>
    <w:p w14:paraId="3470A548" w14:textId="4532E075" w:rsidR="00F858F5" w:rsidRPr="00666E53" w:rsidRDefault="50D4CAF7" w:rsidP="41BD7CE7">
      <w:r w:rsidRPr="00666E53">
        <w:t>Cash flow</w:t>
      </w:r>
    </w:p>
    <w:p w14:paraId="776D2A69" w14:textId="6538811C" w:rsidR="00F858F5" w:rsidRPr="00666E53" w:rsidRDefault="50D4CAF7" w:rsidP="41BD7CE7">
      <w:r w:rsidRPr="00666E53">
        <w:t>Costs, revenue &amp; profit calculations</w:t>
      </w:r>
    </w:p>
    <w:p w14:paraId="2B5DB71F" w14:textId="5996F344" w:rsidR="00F858F5" w:rsidRPr="00666E53" w:rsidRDefault="50D4CAF7" w:rsidP="41BD7CE7">
      <w:r w:rsidRPr="00666E53">
        <w:t>Break-even</w:t>
      </w:r>
    </w:p>
    <w:p w14:paraId="4305A7A8" w14:textId="2F547825" w:rsidR="00F858F5" w:rsidRPr="00666E53" w:rsidRDefault="50D4CAF7" w:rsidP="41BD7CE7">
      <w:r w:rsidRPr="00666E53">
        <w:t>Income &amp; expenditure tables</w:t>
      </w:r>
    </w:p>
    <w:p w14:paraId="7E99B3DA" w14:textId="1393E049" w:rsidR="00F858F5" w:rsidRPr="00666E53" w:rsidRDefault="023372BC" w:rsidP="1F20518D">
      <w:pPr>
        <w:spacing w:before="246" w:after="246" w:line="300" w:lineRule="auto"/>
        <w:rPr>
          <w:rFonts w:eastAsia="Segoe UI" w:cs="Segoe UI"/>
          <w:b/>
          <w:bCs/>
        </w:rPr>
      </w:pPr>
      <w:r w:rsidRPr="00666E53">
        <w:t>Specific strategies for students to secure a grade 4</w:t>
      </w:r>
      <w:r w:rsidR="02800772" w:rsidRPr="00666E53">
        <w:t>+</w:t>
      </w:r>
      <w:r w:rsidRPr="00666E53">
        <w:t xml:space="preserve">: </w:t>
      </w:r>
    </w:p>
    <w:p w14:paraId="01AEF6EC" w14:textId="032CD838" w:rsidR="00F858F5" w:rsidRPr="00666E53" w:rsidRDefault="04E3E268" w:rsidP="41BD7CE7">
      <w:pPr>
        <w:pStyle w:val="ListParagraph"/>
        <w:numPr>
          <w:ilvl w:val="0"/>
          <w:numId w:val="2"/>
        </w:numPr>
        <w:spacing w:after="0" w:line="300" w:lineRule="auto"/>
        <w:rPr>
          <w:rFonts w:eastAsia="Segoe UI" w:cs="Segoe UI"/>
        </w:rPr>
      </w:pPr>
      <w:r w:rsidRPr="00666E53">
        <w:rPr>
          <w:rFonts w:eastAsia="Segoe UI" w:cs="Segoe UI"/>
          <w:b/>
          <w:bCs/>
        </w:rPr>
        <w:t>Pass:</w:t>
      </w:r>
      <w:r w:rsidRPr="00666E53">
        <w:rPr>
          <w:rFonts w:eastAsia="Segoe UI" w:cs="Segoe UI"/>
        </w:rPr>
        <w:t xml:space="preserve"> describe + explain</w:t>
      </w:r>
    </w:p>
    <w:p w14:paraId="34F1D7EF" w14:textId="2FA6DB38" w:rsidR="00F858F5" w:rsidRPr="00666E53" w:rsidRDefault="04E3E268" w:rsidP="41BD7CE7">
      <w:pPr>
        <w:pStyle w:val="ListParagraph"/>
        <w:numPr>
          <w:ilvl w:val="0"/>
          <w:numId w:val="2"/>
        </w:numPr>
        <w:spacing w:after="0" w:line="300" w:lineRule="auto"/>
        <w:rPr>
          <w:rFonts w:eastAsia="Segoe UI" w:cs="Segoe UI"/>
        </w:rPr>
      </w:pPr>
      <w:r w:rsidRPr="00666E53">
        <w:rPr>
          <w:rFonts w:eastAsia="Segoe UI" w:cs="Segoe UI"/>
          <w:b/>
          <w:bCs/>
        </w:rPr>
        <w:t>Merit:</w:t>
      </w:r>
      <w:r w:rsidRPr="00666E53">
        <w:rPr>
          <w:rFonts w:eastAsia="Segoe UI" w:cs="Segoe UI"/>
        </w:rPr>
        <w:t xml:space="preserve"> explain + apply</w:t>
      </w:r>
    </w:p>
    <w:p w14:paraId="16FAD5AD" w14:textId="2C0B3479" w:rsidR="00F858F5" w:rsidRPr="00666E53" w:rsidRDefault="04E3E268" w:rsidP="41BD7CE7">
      <w:pPr>
        <w:pStyle w:val="ListParagraph"/>
        <w:numPr>
          <w:ilvl w:val="0"/>
          <w:numId w:val="2"/>
        </w:numPr>
        <w:spacing w:after="0" w:line="300" w:lineRule="auto"/>
        <w:rPr>
          <w:rFonts w:eastAsia="Segoe UI" w:cs="Segoe UI"/>
        </w:rPr>
      </w:pPr>
      <w:r w:rsidRPr="00666E53">
        <w:rPr>
          <w:rFonts w:eastAsia="Segoe UI" w:cs="Segoe UI"/>
          <w:b/>
          <w:bCs/>
        </w:rPr>
        <w:t>Distinction:</w:t>
      </w:r>
      <w:r w:rsidRPr="00666E53">
        <w:rPr>
          <w:rFonts w:eastAsia="Segoe UI" w:cs="Segoe UI"/>
        </w:rPr>
        <w:t xml:space="preserve"> apply + judge (is it good or bad?)</w:t>
      </w:r>
    </w:p>
    <w:p w14:paraId="78177430" w14:textId="572EB611" w:rsidR="00F858F5" w:rsidRPr="00666E53" w:rsidRDefault="09FC5B5D" w:rsidP="41BD7CE7">
      <w:pPr>
        <w:pStyle w:val="Heading2"/>
        <w:spacing w:before="200" w:after="0" w:line="276" w:lineRule="auto"/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</w:pPr>
      <w:r w:rsidRPr="00666E53"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  <w:t xml:space="preserve">How to Secure a PASS </w:t>
      </w:r>
    </w:p>
    <w:p w14:paraId="01473483" w14:textId="3ED0EA5D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Learn and correctly use key finance definitions (cash flow, fixed costs, variable costs, disposable income, working capital).</w:t>
      </w:r>
    </w:p>
    <w:p w14:paraId="1CC1B03D" w14:textId="3F974302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Attempt every question – never leave calculations blank.</w:t>
      </w:r>
    </w:p>
    <w:p w14:paraId="49C16555" w14:textId="6CB6D593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Explain points, do not just list them (what it is + why it matters).</w:t>
      </w:r>
    </w:p>
    <w:p w14:paraId="548A3957" w14:textId="5C6E4472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Use the context given (person, business, figures).</w:t>
      </w:r>
    </w:p>
    <w:p w14:paraId="00C8ADD4" w14:textId="5B2B6A1D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Show all workings clearly in calculations.</w:t>
      </w:r>
    </w:p>
    <w:p w14:paraId="2DED4BD4" w14:textId="0C6C61E8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After calculations, write one sentence explaining what the result means.</w:t>
      </w:r>
    </w:p>
    <w:p w14:paraId="40E980A8" w14:textId="28B87094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Revise guaranteed topics: personal budgets, sources of finance, cash flow, costs, revenue, profit and break-even.</w:t>
      </w:r>
    </w:p>
    <w:p w14:paraId="167DCE5B" w14:textId="0F2A2E6F" w:rsidR="00F858F5" w:rsidRPr="00666E53" w:rsidRDefault="09FC5B5D" w:rsidP="41BD7CE7">
      <w:pPr>
        <w:pStyle w:val="Heading2"/>
        <w:spacing w:before="200" w:after="0" w:line="276" w:lineRule="auto"/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</w:pPr>
      <w:r w:rsidRPr="00666E53"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  <w:lastRenderedPageBreak/>
        <w:t>How to Secure a MERIT</w:t>
      </w:r>
    </w:p>
    <w:p w14:paraId="3537F6BC" w14:textId="4EDFF34F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Apply answers to the context and explain why an option is suitable.</w:t>
      </w:r>
    </w:p>
    <w:p w14:paraId="3E21683C" w14:textId="285D4E9B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Link cause and effect using phrases like "this leads to" or "as a result".</w:t>
      </w:r>
    </w:p>
    <w:p w14:paraId="7C1B65A9" w14:textId="03DA86AE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Interpret calculations by explaining whether results are good or bad.</w:t>
      </w:r>
    </w:p>
    <w:p w14:paraId="326A2F2C" w14:textId="206856F1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Compare options and justify why one is better in the given situation.</w:t>
      </w:r>
    </w:p>
    <w:p w14:paraId="235951AA" w14:textId="3968FB50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 xml:space="preserve">Use command words correctly (explain, </w:t>
      </w:r>
      <w:proofErr w:type="spellStart"/>
      <w:r w:rsidRPr="00666E53">
        <w:rPr>
          <w:rFonts w:eastAsia="Cambria" w:cs="Cambria"/>
          <w:lang w:val="en-US"/>
        </w:rPr>
        <w:t>analyse</w:t>
      </w:r>
      <w:proofErr w:type="spellEnd"/>
      <w:r w:rsidRPr="00666E53">
        <w:rPr>
          <w:rFonts w:eastAsia="Cambria" w:cs="Cambria"/>
          <w:lang w:val="en-US"/>
        </w:rPr>
        <w:t>, assess, evaluate).</w:t>
      </w:r>
    </w:p>
    <w:p w14:paraId="163FB71E" w14:textId="4BB61ACE" w:rsidR="00F858F5" w:rsidRPr="00666E53" w:rsidRDefault="09FC5B5D" w:rsidP="41BD7CE7">
      <w:pPr>
        <w:pStyle w:val="Heading2"/>
        <w:spacing w:before="200" w:after="0" w:line="276" w:lineRule="auto"/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</w:pPr>
      <w:r w:rsidRPr="00666E53"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  <w:t>PASS vs MERIT Summary</w:t>
      </w:r>
    </w:p>
    <w:p w14:paraId="4BF94E8A" w14:textId="5BC2E001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PASS: Explain ideas using the context provided.</w:t>
      </w:r>
    </w:p>
    <w:p w14:paraId="2F70A5B8" w14:textId="6672EA94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MERIT: Explain why one option is better and what impact it has.</w:t>
      </w:r>
    </w:p>
    <w:p w14:paraId="0559FF38" w14:textId="51AEE90A" w:rsidR="00F858F5" w:rsidRPr="00666E53" w:rsidRDefault="09FC5B5D" w:rsidP="41BD7CE7">
      <w:pPr>
        <w:pStyle w:val="Heading2"/>
        <w:spacing w:before="200" w:after="0" w:line="276" w:lineRule="auto"/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</w:pPr>
      <w:r w:rsidRPr="00666E53">
        <w:rPr>
          <w:rFonts w:asciiTheme="minorHAnsi" w:eastAsia="Calibri" w:hAnsiTheme="minorHAnsi" w:cs="Calibri"/>
          <w:b/>
          <w:bCs/>
          <w:color w:val="auto"/>
          <w:sz w:val="22"/>
          <w:szCs w:val="22"/>
          <w:lang w:val="en-US"/>
        </w:rPr>
        <w:t>Student Exam Checklist</w:t>
      </w:r>
    </w:p>
    <w:p w14:paraId="6F1C36F5" w14:textId="50CF0D79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Have I shown my workings?</w:t>
      </w:r>
    </w:p>
    <w:p w14:paraId="60DD6B56" w14:textId="55823C72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Have I explained my calculations?</w:t>
      </w:r>
    </w:p>
    <w:p w14:paraId="2C2A3B0B" w14:textId="0E639376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Have I used the context?</w:t>
      </w:r>
    </w:p>
    <w:p w14:paraId="1556A382" w14:textId="013DEF83" w:rsidR="00F858F5" w:rsidRPr="00666E53" w:rsidRDefault="09FC5B5D" w:rsidP="41BD7CE7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eastAsia="Cambria" w:cs="Cambria"/>
          <w:lang w:val="en-US"/>
        </w:rPr>
      </w:pPr>
      <w:r w:rsidRPr="00666E53">
        <w:rPr>
          <w:rFonts w:eastAsia="Cambria" w:cs="Cambria"/>
          <w:lang w:val="en-US"/>
        </w:rPr>
        <w:t>Have I linked cause and effect?</w:t>
      </w:r>
    </w:p>
    <w:p w14:paraId="116C74EC" w14:textId="3EC8DE43" w:rsidR="50048CF7" w:rsidRPr="00666E53" w:rsidRDefault="50048CF7" w:rsidP="50048CF7">
      <w:pPr>
        <w:rPr>
          <w:b/>
          <w:bCs/>
        </w:rPr>
      </w:pP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666E53" w14:paraId="167E0F7A" w14:textId="77777777" w:rsidTr="002C08D9">
        <w:tc>
          <w:tcPr>
            <w:tcW w:w="1992" w:type="dxa"/>
            <w:vAlign w:val="center"/>
          </w:tcPr>
          <w:p w14:paraId="3D544FB5" w14:textId="08A20A25" w:rsidR="00E93799" w:rsidRPr="00666E53" w:rsidRDefault="38749F06" w:rsidP="002C08D9">
            <w:pPr>
              <w:rPr>
                <w:b/>
                <w:bCs/>
              </w:rPr>
            </w:pPr>
            <w:r w:rsidRPr="00666E53">
              <w:rPr>
                <w:b/>
                <w:bCs/>
              </w:rPr>
              <w:t>W/c</w:t>
            </w:r>
          </w:p>
        </w:tc>
        <w:tc>
          <w:tcPr>
            <w:tcW w:w="7245" w:type="dxa"/>
            <w:vAlign w:val="center"/>
          </w:tcPr>
          <w:p w14:paraId="6682A313" w14:textId="54FC293A" w:rsidR="00E93799" w:rsidRPr="00666E53" w:rsidRDefault="38749F06" w:rsidP="002C08D9">
            <w:pPr>
              <w:rPr>
                <w:b/>
                <w:bCs/>
              </w:rPr>
            </w:pPr>
            <w:r w:rsidRPr="00666E53">
              <w:rPr>
                <w:b/>
                <w:bCs/>
              </w:rPr>
              <w:t>Topic</w:t>
            </w:r>
            <w:r w:rsidR="6249211C" w:rsidRPr="00666E53">
              <w:rPr>
                <w:b/>
                <w:bCs/>
              </w:rPr>
              <w:t xml:space="preserve"> and sub-topic</w:t>
            </w:r>
            <w:r w:rsidR="50AFB424" w:rsidRPr="00666E53">
              <w:rPr>
                <w:b/>
                <w:bCs/>
              </w:rPr>
              <w:t xml:space="preserve"> </w:t>
            </w:r>
          </w:p>
        </w:tc>
        <w:tc>
          <w:tcPr>
            <w:tcW w:w="4842" w:type="dxa"/>
            <w:vAlign w:val="center"/>
          </w:tcPr>
          <w:p w14:paraId="37AA2C9B" w14:textId="62656EE9" w:rsidR="00E93799" w:rsidRPr="00666E53" w:rsidRDefault="13576A28" w:rsidP="002C08D9">
            <w:pPr>
              <w:rPr>
                <w:b/>
                <w:bCs/>
              </w:rPr>
            </w:pPr>
            <w:r w:rsidRPr="00666E53">
              <w:rPr>
                <w:b/>
                <w:bCs/>
              </w:rPr>
              <w:t>Past papers</w:t>
            </w:r>
            <w:r w:rsidR="11885050" w:rsidRPr="00666E53">
              <w:rPr>
                <w:b/>
                <w:bCs/>
              </w:rPr>
              <w:t>/</w:t>
            </w:r>
            <w:r w:rsidR="5DB0B8C0" w:rsidRPr="00666E53">
              <w:rPr>
                <w:b/>
                <w:bCs/>
              </w:rPr>
              <w:t>resources</w:t>
            </w:r>
            <w:r w:rsidRPr="00666E53">
              <w:rPr>
                <w:b/>
                <w:bCs/>
              </w:rPr>
              <w:t xml:space="preserve"> to support revision</w:t>
            </w:r>
          </w:p>
        </w:tc>
      </w:tr>
      <w:tr w:rsidR="00E93799" w:rsidRPr="00666E53" w14:paraId="5385BF83" w14:textId="77777777" w:rsidTr="002C08D9">
        <w:tc>
          <w:tcPr>
            <w:tcW w:w="1992" w:type="dxa"/>
            <w:vAlign w:val="center"/>
          </w:tcPr>
          <w:p w14:paraId="56335C72" w14:textId="77777777" w:rsidR="00E93799" w:rsidRPr="00666E53" w:rsidRDefault="00E93799" w:rsidP="002C08D9"/>
          <w:p w14:paraId="04533C6C" w14:textId="6E412249" w:rsidR="59398A63" w:rsidRPr="00666E53" w:rsidRDefault="59398A63" w:rsidP="002C08D9">
            <w:r w:rsidRPr="00666E53">
              <w:t>23</w:t>
            </w:r>
            <w:r w:rsidRPr="00666E53">
              <w:rPr>
                <w:vertAlign w:val="superscript"/>
              </w:rPr>
              <w:t>rd</w:t>
            </w:r>
            <w:r w:rsidRPr="00666E53">
              <w:t xml:space="preserve"> Feb</w:t>
            </w:r>
          </w:p>
          <w:p w14:paraId="7D2474A3" w14:textId="77777777" w:rsidR="00E93799" w:rsidRPr="00666E53" w:rsidRDefault="00E93799" w:rsidP="002C08D9"/>
        </w:tc>
        <w:tc>
          <w:tcPr>
            <w:tcW w:w="7245" w:type="dxa"/>
            <w:vAlign w:val="center"/>
          </w:tcPr>
          <w:p w14:paraId="7A9B8FB1" w14:textId="4C8A8EAC" w:rsidR="00E93799" w:rsidRPr="00666E53" w:rsidRDefault="005C2D7B" w:rsidP="002C08D9">
            <w:r w:rsidRPr="00666E53">
              <w:t>Market research methods (Unit 2)</w:t>
            </w:r>
          </w:p>
        </w:tc>
        <w:tc>
          <w:tcPr>
            <w:tcW w:w="4842" w:type="dxa"/>
            <w:vAlign w:val="center"/>
          </w:tcPr>
          <w:p w14:paraId="2202766C" w14:textId="7EC3DFFD" w:rsidR="00E93799" w:rsidRPr="00666E53" w:rsidRDefault="005C2D7B" w:rsidP="002C08D9">
            <w:r w:rsidRPr="00666E53">
              <w:t>Past June exam and a mock</w:t>
            </w:r>
          </w:p>
        </w:tc>
      </w:tr>
      <w:tr w:rsidR="00E93799" w:rsidRPr="00666E53" w14:paraId="533A2A1E" w14:textId="77777777" w:rsidTr="002C08D9">
        <w:tc>
          <w:tcPr>
            <w:tcW w:w="1992" w:type="dxa"/>
            <w:vAlign w:val="center"/>
          </w:tcPr>
          <w:p w14:paraId="5CBBD817" w14:textId="77777777" w:rsidR="00E93799" w:rsidRPr="00666E53" w:rsidRDefault="00E93799" w:rsidP="002C08D9"/>
          <w:p w14:paraId="035BCB66" w14:textId="5CD54A39" w:rsidR="00E93799" w:rsidRPr="00666E53" w:rsidRDefault="59398A63" w:rsidP="002C08D9">
            <w:r w:rsidRPr="00666E53">
              <w:t>2</w:t>
            </w:r>
            <w:r w:rsidRPr="00666E53">
              <w:rPr>
                <w:vertAlign w:val="superscript"/>
              </w:rPr>
              <w:t>nd</w:t>
            </w:r>
            <w:r w:rsidRPr="00666E53">
              <w:t xml:space="preserve"> March</w:t>
            </w:r>
          </w:p>
          <w:p w14:paraId="4D10D9DC" w14:textId="77777777" w:rsidR="00E93799" w:rsidRPr="00666E53" w:rsidRDefault="00E93799" w:rsidP="002C08D9"/>
        </w:tc>
        <w:tc>
          <w:tcPr>
            <w:tcW w:w="7245" w:type="dxa"/>
            <w:vAlign w:val="center"/>
          </w:tcPr>
          <w:p w14:paraId="19CC7A34" w14:textId="64AE2A3F" w:rsidR="00E93799" w:rsidRPr="00666E53" w:rsidRDefault="005C2D7B" w:rsidP="002C08D9">
            <w:r w:rsidRPr="00666E53">
              <w:t>Developing the rationale for Marketing Campaign</w:t>
            </w:r>
          </w:p>
          <w:p w14:paraId="1A829B86" w14:textId="0F429031" w:rsidR="00E93799" w:rsidRPr="00666E53" w:rsidRDefault="00E93799" w:rsidP="002C08D9"/>
        </w:tc>
        <w:tc>
          <w:tcPr>
            <w:tcW w:w="4842" w:type="dxa"/>
            <w:vAlign w:val="center"/>
          </w:tcPr>
          <w:p w14:paraId="4A665791" w14:textId="0D0F7C24" w:rsidR="00E93799" w:rsidRPr="00666E53" w:rsidRDefault="005C2D7B" w:rsidP="002C08D9">
            <w:r w:rsidRPr="00666E53">
              <w:t>June exam</w:t>
            </w:r>
          </w:p>
        </w:tc>
      </w:tr>
      <w:tr w:rsidR="00E93799" w:rsidRPr="00666E53" w14:paraId="4CE3A7E7" w14:textId="77777777" w:rsidTr="002C08D9">
        <w:tc>
          <w:tcPr>
            <w:tcW w:w="1992" w:type="dxa"/>
            <w:vAlign w:val="center"/>
          </w:tcPr>
          <w:p w14:paraId="76D656E6" w14:textId="77777777" w:rsidR="00E93799" w:rsidRPr="00666E53" w:rsidRDefault="00E93799" w:rsidP="002C08D9"/>
          <w:p w14:paraId="3E7D6C74" w14:textId="663F2D90" w:rsidR="00E93799" w:rsidRPr="00666E53" w:rsidRDefault="59398A63" w:rsidP="002C08D9">
            <w:r w:rsidRPr="00666E53">
              <w:t>9</w:t>
            </w:r>
            <w:r w:rsidRPr="00666E53">
              <w:rPr>
                <w:vertAlign w:val="superscript"/>
              </w:rPr>
              <w:t>th</w:t>
            </w:r>
            <w:r w:rsidRPr="00666E53">
              <w:t xml:space="preserve"> March</w:t>
            </w:r>
          </w:p>
          <w:p w14:paraId="796EB5EF" w14:textId="100EB900" w:rsidR="00E93799" w:rsidRPr="00666E53" w:rsidRDefault="00E93799" w:rsidP="002C08D9"/>
        </w:tc>
        <w:tc>
          <w:tcPr>
            <w:tcW w:w="7245" w:type="dxa"/>
            <w:vAlign w:val="center"/>
          </w:tcPr>
          <w:p w14:paraId="27468763" w14:textId="29CC421C" w:rsidR="00E93799" w:rsidRPr="00666E53" w:rsidRDefault="005C2D7B" w:rsidP="002C08D9">
            <w:r w:rsidRPr="00666E53">
              <w:t>Marketing Mix</w:t>
            </w:r>
          </w:p>
        </w:tc>
        <w:tc>
          <w:tcPr>
            <w:tcW w:w="4842" w:type="dxa"/>
            <w:vAlign w:val="center"/>
          </w:tcPr>
          <w:p w14:paraId="72980423" w14:textId="17885E1A" w:rsidR="00E93799" w:rsidRPr="00666E53" w:rsidRDefault="005C2D7B" w:rsidP="002C08D9">
            <w:r w:rsidRPr="00666E53">
              <w:t>June paper</w:t>
            </w:r>
          </w:p>
        </w:tc>
      </w:tr>
    </w:tbl>
    <w:p w14:paraId="7835684D" w14:textId="77777777" w:rsidR="002C08D9" w:rsidRDefault="002C08D9"/>
    <w:sectPr w:rsidR="00000000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8D646"/>
    <w:multiLevelType w:val="hybridMultilevel"/>
    <w:tmpl w:val="8FF64BA4"/>
    <w:lvl w:ilvl="0" w:tplc="4E6285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C8EE6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7C8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A87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4A1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A13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E65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1608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D854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1FE70"/>
    <w:multiLevelType w:val="hybridMultilevel"/>
    <w:tmpl w:val="DF3E0594"/>
    <w:lvl w:ilvl="0" w:tplc="8140D5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1AE4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6046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22F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2E2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50F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D69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52B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564D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0D434F"/>
    <w:multiLevelType w:val="hybridMultilevel"/>
    <w:tmpl w:val="8E6C42C4"/>
    <w:lvl w:ilvl="0" w:tplc="B29CC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D4B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F0B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A0C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17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107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74D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7CE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2A49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886674">
    <w:abstractNumId w:val="0"/>
  </w:num>
  <w:num w:numId="2" w16cid:durableId="83918613">
    <w:abstractNumId w:val="3"/>
  </w:num>
  <w:num w:numId="3" w16cid:durableId="1740906832">
    <w:abstractNumId w:val="1"/>
  </w:num>
  <w:num w:numId="4" w16cid:durableId="914362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1744C3"/>
    <w:rsid w:val="001F3A8F"/>
    <w:rsid w:val="00225ADA"/>
    <w:rsid w:val="002C08D9"/>
    <w:rsid w:val="002F1873"/>
    <w:rsid w:val="003059F3"/>
    <w:rsid w:val="003D3692"/>
    <w:rsid w:val="0043EC1D"/>
    <w:rsid w:val="00463317"/>
    <w:rsid w:val="004F6054"/>
    <w:rsid w:val="005200C2"/>
    <w:rsid w:val="005C2D7B"/>
    <w:rsid w:val="005F1546"/>
    <w:rsid w:val="00666E53"/>
    <w:rsid w:val="007871A1"/>
    <w:rsid w:val="007B02BD"/>
    <w:rsid w:val="0082051A"/>
    <w:rsid w:val="008854EF"/>
    <w:rsid w:val="009062FD"/>
    <w:rsid w:val="0094475E"/>
    <w:rsid w:val="009A2DF0"/>
    <w:rsid w:val="009A5CF4"/>
    <w:rsid w:val="00B054DC"/>
    <w:rsid w:val="00BC6DF0"/>
    <w:rsid w:val="00CE5627"/>
    <w:rsid w:val="00D120B3"/>
    <w:rsid w:val="00D13495"/>
    <w:rsid w:val="00E63068"/>
    <w:rsid w:val="00E93799"/>
    <w:rsid w:val="00F76601"/>
    <w:rsid w:val="00F858F5"/>
    <w:rsid w:val="01323E88"/>
    <w:rsid w:val="023372BC"/>
    <w:rsid w:val="02800772"/>
    <w:rsid w:val="03A465FF"/>
    <w:rsid w:val="04E3E268"/>
    <w:rsid w:val="05D4F646"/>
    <w:rsid w:val="06EB440D"/>
    <w:rsid w:val="076B2FF6"/>
    <w:rsid w:val="078BC974"/>
    <w:rsid w:val="078F243C"/>
    <w:rsid w:val="08DB4BC8"/>
    <w:rsid w:val="09FC5B5D"/>
    <w:rsid w:val="0BF220C5"/>
    <w:rsid w:val="0CEBF923"/>
    <w:rsid w:val="0D29E861"/>
    <w:rsid w:val="0EA1F201"/>
    <w:rsid w:val="1096E0D2"/>
    <w:rsid w:val="11885050"/>
    <w:rsid w:val="11A4B3A5"/>
    <w:rsid w:val="11F7EA47"/>
    <w:rsid w:val="13576A28"/>
    <w:rsid w:val="17A9399E"/>
    <w:rsid w:val="17D1DAB3"/>
    <w:rsid w:val="19A4CD04"/>
    <w:rsid w:val="19B95F2B"/>
    <w:rsid w:val="1B6BB860"/>
    <w:rsid w:val="1BEEBF4B"/>
    <w:rsid w:val="1C4FB5CC"/>
    <w:rsid w:val="1D492E2F"/>
    <w:rsid w:val="1DA239C1"/>
    <w:rsid w:val="1E259635"/>
    <w:rsid w:val="1EDB7146"/>
    <w:rsid w:val="1F20518D"/>
    <w:rsid w:val="1FACC9D3"/>
    <w:rsid w:val="245C2C81"/>
    <w:rsid w:val="268EDB93"/>
    <w:rsid w:val="27782AD2"/>
    <w:rsid w:val="298A2E92"/>
    <w:rsid w:val="2B2E4731"/>
    <w:rsid w:val="2B7FEE77"/>
    <w:rsid w:val="2B8BBE79"/>
    <w:rsid w:val="2D57CBA2"/>
    <w:rsid w:val="2FD4C0E9"/>
    <w:rsid w:val="30D76646"/>
    <w:rsid w:val="3133D13D"/>
    <w:rsid w:val="3230D96A"/>
    <w:rsid w:val="32A7D163"/>
    <w:rsid w:val="33C20679"/>
    <w:rsid w:val="33C24855"/>
    <w:rsid w:val="34EE584E"/>
    <w:rsid w:val="37D964F8"/>
    <w:rsid w:val="38749F06"/>
    <w:rsid w:val="38E94F5C"/>
    <w:rsid w:val="3C024B5C"/>
    <w:rsid w:val="3C729C8F"/>
    <w:rsid w:val="3F0A48CB"/>
    <w:rsid w:val="4052F093"/>
    <w:rsid w:val="41BD7CE7"/>
    <w:rsid w:val="42128FFB"/>
    <w:rsid w:val="4234FAA6"/>
    <w:rsid w:val="43425A4C"/>
    <w:rsid w:val="441715CE"/>
    <w:rsid w:val="4470E91D"/>
    <w:rsid w:val="45223F15"/>
    <w:rsid w:val="45F92F80"/>
    <w:rsid w:val="485533DE"/>
    <w:rsid w:val="4993494B"/>
    <w:rsid w:val="4B61DB1E"/>
    <w:rsid w:val="4D092229"/>
    <w:rsid w:val="4D16AED1"/>
    <w:rsid w:val="4DF8B6D0"/>
    <w:rsid w:val="50048CF7"/>
    <w:rsid w:val="501D3FAC"/>
    <w:rsid w:val="50AFB424"/>
    <w:rsid w:val="50D4CAF7"/>
    <w:rsid w:val="524970EC"/>
    <w:rsid w:val="52747211"/>
    <w:rsid w:val="52EFB7BE"/>
    <w:rsid w:val="5350203E"/>
    <w:rsid w:val="5436206B"/>
    <w:rsid w:val="543777FC"/>
    <w:rsid w:val="58313A98"/>
    <w:rsid w:val="5890FB99"/>
    <w:rsid w:val="59398A63"/>
    <w:rsid w:val="5D5C3787"/>
    <w:rsid w:val="5DB0B8C0"/>
    <w:rsid w:val="5E04223E"/>
    <w:rsid w:val="5E11F177"/>
    <w:rsid w:val="5E74D39B"/>
    <w:rsid w:val="6102171A"/>
    <w:rsid w:val="61CB2A04"/>
    <w:rsid w:val="6249211C"/>
    <w:rsid w:val="62858752"/>
    <w:rsid w:val="6528BD17"/>
    <w:rsid w:val="65BBE697"/>
    <w:rsid w:val="66BCF668"/>
    <w:rsid w:val="67E1F4AC"/>
    <w:rsid w:val="6898F0F7"/>
    <w:rsid w:val="6A212B2F"/>
    <w:rsid w:val="6C43DF77"/>
    <w:rsid w:val="6CB8E74D"/>
    <w:rsid w:val="6FDDFA5C"/>
    <w:rsid w:val="71F8E152"/>
    <w:rsid w:val="74404C81"/>
    <w:rsid w:val="7731CCCD"/>
    <w:rsid w:val="7BB6654D"/>
    <w:rsid w:val="7BC02E51"/>
    <w:rsid w:val="7EB41C7B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18721-400B-4556-832E-1731E8BD86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9EF731-E677-4C3A-A6A9-5A98E3AD50AB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850fa4a2-85dd-4b79-a7cd-162941761a11"/>
    <ds:schemaRef ds:uri="9f66e751-d316-44de-a2a4-38e600b041e6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Company>Central Region Schools Trust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5</cp:revision>
  <cp:lastPrinted>2026-02-02T10:25:00Z</cp:lastPrinted>
  <dcterms:created xsi:type="dcterms:W3CDTF">2026-02-17T11:57:00Z</dcterms:created>
  <dcterms:modified xsi:type="dcterms:W3CDTF">2026-02-26T11:20:00Z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GrammarlyDocumentId">
    <vt:lpwstr>03b6ffb7-afa7-4c4d-95fb-62afdd3a3a83</vt:lpwstr>
  </property>
</Properties>
</file>