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572" w:tblpY="-20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381"/>
        <w:gridCol w:w="3393"/>
        <w:gridCol w:w="3119"/>
      </w:tblGrid>
      <w:tr w:rsidR="005F5596" w:rsidRPr="00C4450A" w14:paraId="74C8BC90" w14:textId="77777777" w:rsidTr="00C21160">
        <w:trPr>
          <w:trHeight w:val="769"/>
        </w:trPr>
        <w:tc>
          <w:tcPr>
            <w:tcW w:w="7366" w:type="dxa"/>
            <w:gridSpan w:val="3"/>
          </w:tcPr>
          <w:p w14:paraId="3AD2446B" w14:textId="77777777" w:rsidR="005F5596" w:rsidRPr="00C4450A" w:rsidRDefault="005F5596" w:rsidP="00C21160">
            <w:pPr>
              <w:spacing w:after="0" w:line="240" w:lineRule="auto"/>
              <w:rPr>
                <w:rFonts w:asciiTheme="minorHAnsi" w:hAnsiTheme="minorHAnsi" w:cstheme="minorHAnsi"/>
                <w:color w:val="F79646"/>
              </w:rPr>
            </w:pPr>
            <w:r w:rsidRPr="00C4450A">
              <w:rPr>
                <w:rFonts w:asciiTheme="minorHAnsi" w:hAnsiTheme="minorHAnsi" w:cstheme="minorHAnsi"/>
                <w:noProof/>
              </w:rPr>
              <w:drawing>
                <wp:inline distT="0" distB="0" distL="0" distR="0" wp14:anchorId="51BCC2E5" wp14:editId="518DA0AF">
                  <wp:extent cx="881502" cy="12078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183" cy="1238905"/>
                          </a:xfrm>
                          <a:prstGeom prst="rect">
                            <a:avLst/>
                          </a:prstGeom>
                          <a:noFill/>
                          <a:ln>
                            <a:noFill/>
                          </a:ln>
                        </pic:spPr>
                      </pic:pic>
                    </a:graphicData>
                  </a:graphic>
                </wp:inline>
              </w:drawing>
            </w:r>
          </w:p>
        </w:tc>
        <w:tc>
          <w:tcPr>
            <w:tcW w:w="3119" w:type="dxa"/>
            <w:vMerge w:val="restart"/>
          </w:tcPr>
          <w:p w14:paraId="2F979417" w14:textId="77777777" w:rsidR="005F5596" w:rsidRPr="00C4450A" w:rsidRDefault="005F5596" w:rsidP="00C21160">
            <w:pPr>
              <w:pStyle w:val="Header"/>
              <w:ind w:right="-206"/>
              <w:rPr>
                <w:rFonts w:asciiTheme="minorHAnsi" w:hAnsiTheme="minorHAnsi" w:cstheme="minorHAnsi"/>
                <w:b/>
              </w:rPr>
            </w:pPr>
            <w:r w:rsidRPr="00C4450A">
              <w:rPr>
                <w:rFonts w:asciiTheme="minorHAnsi" w:hAnsiTheme="minorHAnsi" w:cstheme="minorHAnsi"/>
                <w:b/>
              </w:rPr>
              <w:t>Gospel Oak School</w:t>
            </w:r>
          </w:p>
          <w:p w14:paraId="6518FA50" w14:textId="77777777" w:rsidR="005F5596" w:rsidRPr="00C4450A" w:rsidRDefault="005F5596" w:rsidP="00C21160">
            <w:pPr>
              <w:pStyle w:val="Header"/>
              <w:ind w:right="-206"/>
              <w:rPr>
                <w:rFonts w:asciiTheme="minorHAnsi" w:hAnsiTheme="minorHAnsi" w:cstheme="minorHAnsi"/>
                <w:color w:val="808080" w:themeColor="background1" w:themeShade="80"/>
              </w:rPr>
            </w:pPr>
            <w:r w:rsidRPr="00C4450A">
              <w:rPr>
                <w:rFonts w:asciiTheme="minorHAnsi" w:hAnsiTheme="minorHAnsi" w:cstheme="minorHAnsi"/>
                <w:color w:val="808080" w:themeColor="background1" w:themeShade="80"/>
              </w:rPr>
              <w:t>Bilston Road</w:t>
            </w:r>
          </w:p>
          <w:p w14:paraId="0A47C59A" w14:textId="77777777" w:rsidR="005F5596" w:rsidRPr="00C4450A" w:rsidRDefault="005F5596" w:rsidP="00C21160">
            <w:pPr>
              <w:pStyle w:val="Header"/>
              <w:ind w:right="-206"/>
              <w:rPr>
                <w:rFonts w:asciiTheme="minorHAnsi" w:hAnsiTheme="minorHAnsi" w:cstheme="minorHAnsi"/>
                <w:color w:val="808080" w:themeColor="background1" w:themeShade="80"/>
              </w:rPr>
            </w:pPr>
            <w:r w:rsidRPr="00C4450A">
              <w:rPr>
                <w:rFonts w:asciiTheme="minorHAnsi" w:hAnsiTheme="minorHAnsi" w:cstheme="minorHAnsi"/>
                <w:color w:val="808080" w:themeColor="background1" w:themeShade="80"/>
              </w:rPr>
              <w:t>Gospel Oak</w:t>
            </w:r>
          </w:p>
          <w:p w14:paraId="7E74660E" w14:textId="77777777" w:rsidR="005F5596" w:rsidRPr="00C4450A" w:rsidRDefault="005F5596" w:rsidP="00C21160">
            <w:pPr>
              <w:pStyle w:val="Header"/>
              <w:ind w:right="-206"/>
              <w:rPr>
                <w:rFonts w:asciiTheme="minorHAnsi" w:hAnsiTheme="minorHAnsi" w:cstheme="minorHAnsi"/>
                <w:color w:val="808080" w:themeColor="background1" w:themeShade="80"/>
              </w:rPr>
            </w:pPr>
            <w:r w:rsidRPr="00C4450A">
              <w:rPr>
                <w:rFonts w:asciiTheme="minorHAnsi" w:hAnsiTheme="minorHAnsi" w:cstheme="minorHAnsi"/>
                <w:color w:val="808080" w:themeColor="background1" w:themeShade="80"/>
              </w:rPr>
              <w:t>Tipton</w:t>
            </w:r>
          </w:p>
          <w:p w14:paraId="527C215E" w14:textId="77777777" w:rsidR="005F5596" w:rsidRPr="00C4450A" w:rsidRDefault="005F5596" w:rsidP="00C21160">
            <w:pPr>
              <w:pStyle w:val="Header"/>
              <w:ind w:right="-206"/>
              <w:rPr>
                <w:rFonts w:asciiTheme="minorHAnsi" w:hAnsiTheme="minorHAnsi" w:cstheme="minorHAnsi"/>
                <w:color w:val="808080" w:themeColor="background1" w:themeShade="80"/>
              </w:rPr>
            </w:pPr>
            <w:r w:rsidRPr="00C4450A">
              <w:rPr>
                <w:rFonts w:asciiTheme="minorHAnsi" w:hAnsiTheme="minorHAnsi" w:cstheme="minorHAnsi"/>
                <w:color w:val="808080" w:themeColor="background1" w:themeShade="80"/>
              </w:rPr>
              <w:t>West Midlands</w:t>
            </w:r>
          </w:p>
          <w:p w14:paraId="7F18FDC5" w14:textId="77777777" w:rsidR="005F5596" w:rsidRPr="00C4450A" w:rsidRDefault="005F5596" w:rsidP="00C21160">
            <w:pPr>
              <w:pStyle w:val="Header"/>
              <w:ind w:right="-206"/>
              <w:rPr>
                <w:rFonts w:asciiTheme="minorHAnsi" w:hAnsiTheme="minorHAnsi" w:cstheme="minorHAnsi"/>
                <w:color w:val="808080" w:themeColor="background1" w:themeShade="80"/>
              </w:rPr>
            </w:pPr>
            <w:r w:rsidRPr="00C4450A">
              <w:rPr>
                <w:rFonts w:asciiTheme="minorHAnsi" w:hAnsiTheme="minorHAnsi" w:cstheme="minorHAnsi"/>
                <w:color w:val="808080" w:themeColor="background1" w:themeShade="80"/>
              </w:rPr>
              <w:t>DY4 0BZ</w:t>
            </w:r>
          </w:p>
          <w:p w14:paraId="7CCC5A9C" w14:textId="77777777" w:rsidR="005F5596" w:rsidRPr="00C4450A" w:rsidRDefault="005F5596" w:rsidP="00C21160">
            <w:pPr>
              <w:pStyle w:val="Header"/>
              <w:ind w:left="2759" w:right="-206"/>
              <w:rPr>
                <w:rFonts w:asciiTheme="minorHAnsi" w:hAnsiTheme="minorHAnsi" w:cstheme="minorHAnsi"/>
                <w:color w:val="808080" w:themeColor="background1" w:themeShade="80"/>
              </w:rPr>
            </w:pPr>
          </w:p>
          <w:p w14:paraId="46BD102D" w14:textId="77777777" w:rsidR="005F5596" w:rsidRPr="00C4450A" w:rsidRDefault="005F5596" w:rsidP="00C21160">
            <w:pPr>
              <w:pStyle w:val="Header"/>
              <w:ind w:right="-206"/>
              <w:rPr>
                <w:rFonts w:asciiTheme="minorHAnsi" w:hAnsiTheme="minorHAnsi" w:cstheme="minorHAnsi"/>
                <w:color w:val="808080" w:themeColor="background1" w:themeShade="80"/>
              </w:rPr>
            </w:pPr>
            <w:r w:rsidRPr="00C4450A">
              <w:rPr>
                <w:rFonts w:asciiTheme="minorHAnsi" w:hAnsiTheme="minorHAnsi" w:cstheme="minorHAnsi"/>
                <w:color w:val="808080" w:themeColor="background1" w:themeShade="80"/>
              </w:rPr>
              <w:t>T 0121 556 1351</w:t>
            </w:r>
          </w:p>
          <w:p w14:paraId="5E2271C7" w14:textId="77777777" w:rsidR="005F5596" w:rsidRPr="00C4450A" w:rsidRDefault="005F5596" w:rsidP="00C21160">
            <w:pPr>
              <w:pStyle w:val="Header"/>
              <w:ind w:right="-206"/>
              <w:rPr>
                <w:rFonts w:asciiTheme="minorHAnsi" w:hAnsiTheme="minorHAnsi" w:cstheme="minorHAnsi"/>
                <w:color w:val="808080" w:themeColor="background1" w:themeShade="80"/>
              </w:rPr>
            </w:pPr>
            <w:r w:rsidRPr="00C4450A">
              <w:rPr>
                <w:rFonts w:asciiTheme="minorHAnsi" w:hAnsiTheme="minorHAnsi" w:cstheme="minorHAnsi"/>
                <w:color w:val="808080" w:themeColor="background1" w:themeShade="80"/>
              </w:rPr>
              <w:t>F 0121 506 7833</w:t>
            </w:r>
          </w:p>
          <w:p w14:paraId="6A73BA8E" w14:textId="77777777" w:rsidR="005F5596" w:rsidRPr="00C4450A" w:rsidRDefault="005F5596" w:rsidP="00C21160">
            <w:pPr>
              <w:rPr>
                <w:rFonts w:asciiTheme="minorHAnsi" w:hAnsiTheme="minorHAnsi" w:cstheme="minorHAnsi"/>
                <w:color w:val="808080" w:themeColor="background1" w:themeShade="80"/>
              </w:rPr>
            </w:pPr>
            <w:r w:rsidRPr="00C4450A">
              <w:rPr>
                <w:rFonts w:asciiTheme="minorHAnsi" w:hAnsiTheme="minorHAnsi" w:cstheme="minorHAnsi"/>
                <w:color w:val="808080" w:themeColor="background1" w:themeShade="80"/>
              </w:rPr>
              <w:t xml:space="preserve">W </w:t>
            </w:r>
            <w:hyperlink r:id="rId11" w:history="1">
              <w:r w:rsidRPr="00C4450A">
                <w:rPr>
                  <w:rStyle w:val="Hyperlink"/>
                  <w:rFonts w:asciiTheme="minorHAnsi" w:hAnsiTheme="minorHAnsi" w:cstheme="minorHAnsi"/>
                </w:rPr>
                <w:t>www.gospeloakschool.co.uk</w:t>
              </w:r>
            </w:hyperlink>
          </w:p>
        </w:tc>
      </w:tr>
      <w:tr w:rsidR="005F5596" w:rsidRPr="00C4450A" w14:paraId="3D2648B4" w14:textId="77777777" w:rsidTr="00C21160">
        <w:trPr>
          <w:trHeight w:val="635"/>
        </w:trPr>
        <w:tc>
          <w:tcPr>
            <w:tcW w:w="7366" w:type="dxa"/>
            <w:gridSpan w:val="3"/>
          </w:tcPr>
          <w:p w14:paraId="72D59C75" w14:textId="27B65590" w:rsidR="00E81591" w:rsidRPr="00C4450A" w:rsidRDefault="00E81591" w:rsidP="00C21160">
            <w:pPr>
              <w:spacing w:after="0" w:line="240" w:lineRule="auto"/>
              <w:jc w:val="both"/>
              <w:rPr>
                <w:rFonts w:asciiTheme="minorHAnsi" w:hAnsiTheme="minorHAnsi" w:cstheme="minorHAnsi"/>
              </w:rPr>
            </w:pPr>
            <w:r w:rsidRPr="00C4450A">
              <w:rPr>
                <w:rFonts w:asciiTheme="minorHAnsi" w:hAnsiTheme="minorHAnsi" w:cstheme="minorHAnsi"/>
              </w:rPr>
              <w:t>To:</w:t>
            </w:r>
            <w:r w:rsidR="00284675">
              <w:rPr>
                <w:rFonts w:asciiTheme="minorHAnsi" w:hAnsiTheme="minorHAnsi" w:cstheme="minorHAnsi"/>
              </w:rPr>
              <w:t xml:space="preserve"> All Parents/</w:t>
            </w:r>
            <w:proofErr w:type="spellStart"/>
            <w:r w:rsidR="00284675">
              <w:rPr>
                <w:rFonts w:asciiTheme="minorHAnsi" w:hAnsiTheme="minorHAnsi" w:cstheme="minorHAnsi"/>
              </w:rPr>
              <w:t>Carers</w:t>
            </w:r>
            <w:proofErr w:type="spellEnd"/>
            <w:r w:rsidR="00CF6F55" w:rsidRPr="00C4450A">
              <w:rPr>
                <w:rFonts w:asciiTheme="minorHAnsi" w:hAnsiTheme="minorHAnsi" w:cstheme="minorHAnsi"/>
              </w:rPr>
              <w:t xml:space="preserve"> </w:t>
            </w:r>
          </w:p>
          <w:p w14:paraId="3E25AD21" w14:textId="77777777" w:rsidR="00E81591" w:rsidRPr="00C4450A" w:rsidRDefault="00E81591" w:rsidP="00C21160">
            <w:pPr>
              <w:spacing w:after="0" w:line="240" w:lineRule="auto"/>
              <w:jc w:val="both"/>
              <w:rPr>
                <w:rFonts w:asciiTheme="minorHAnsi" w:hAnsiTheme="minorHAnsi" w:cstheme="minorHAnsi"/>
              </w:rPr>
            </w:pPr>
          </w:p>
          <w:p w14:paraId="47488E8F" w14:textId="77777777" w:rsidR="00E81591" w:rsidRDefault="00E81591" w:rsidP="00C21160">
            <w:pPr>
              <w:spacing w:after="0" w:line="240" w:lineRule="auto"/>
              <w:jc w:val="both"/>
              <w:rPr>
                <w:rFonts w:asciiTheme="minorHAnsi" w:hAnsiTheme="minorHAnsi" w:cstheme="minorHAnsi"/>
              </w:rPr>
            </w:pPr>
          </w:p>
          <w:p w14:paraId="06445396" w14:textId="77777777" w:rsidR="00284675" w:rsidRDefault="00284675" w:rsidP="00C21160">
            <w:pPr>
              <w:spacing w:after="0" w:line="240" w:lineRule="auto"/>
              <w:jc w:val="both"/>
              <w:rPr>
                <w:rFonts w:asciiTheme="minorHAnsi" w:hAnsiTheme="minorHAnsi" w:cstheme="minorHAnsi"/>
              </w:rPr>
            </w:pPr>
          </w:p>
          <w:p w14:paraId="7AC711ED" w14:textId="77777777" w:rsidR="00284675" w:rsidRDefault="00284675" w:rsidP="00C21160">
            <w:pPr>
              <w:spacing w:after="0" w:line="240" w:lineRule="auto"/>
              <w:jc w:val="both"/>
              <w:rPr>
                <w:rFonts w:asciiTheme="minorHAnsi" w:hAnsiTheme="minorHAnsi" w:cstheme="minorHAnsi"/>
              </w:rPr>
            </w:pPr>
          </w:p>
          <w:p w14:paraId="40C25D1E" w14:textId="06475CFD" w:rsidR="00284675" w:rsidRPr="00C4450A" w:rsidRDefault="00284675" w:rsidP="00C21160">
            <w:pPr>
              <w:spacing w:after="0" w:line="240" w:lineRule="auto"/>
              <w:jc w:val="both"/>
              <w:rPr>
                <w:rFonts w:asciiTheme="minorHAnsi" w:hAnsiTheme="minorHAnsi" w:cstheme="minorHAnsi"/>
              </w:rPr>
            </w:pPr>
          </w:p>
        </w:tc>
        <w:tc>
          <w:tcPr>
            <w:tcW w:w="3119" w:type="dxa"/>
            <w:vMerge/>
          </w:tcPr>
          <w:p w14:paraId="7B7B1D77" w14:textId="77777777" w:rsidR="005F5596" w:rsidRPr="00C4450A" w:rsidRDefault="005F5596" w:rsidP="00C21160">
            <w:pPr>
              <w:pStyle w:val="Header"/>
              <w:ind w:right="-206"/>
              <w:rPr>
                <w:rFonts w:asciiTheme="minorHAnsi" w:hAnsiTheme="minorHAnsi" w:cstheme="minorHAnsi"/>
                <w:b/>
              </w:rPr>
            </w:pPr>
          </w:p>
        </w:tc>
      </w:tr>
      <w:tr w:rsidR="005F5596" w:rsidRPr="00C4450A" w14:paraId="0DAF6071" w14:textId="77777777" w:rsidTr="00C21160">
        <w:trPr>
          <w:trHeight w:val="1102"/>
        </w:trPr>
        <w:tc>
          <w:tcPr>
            <w:tcW w:w="3973" w:type="dxa"/>
            <w:gridSpan w:val="2"/>
          </w:tcPr>
          <w:p w14:paraId="17F150A0" w14:textId="58A3B07F" w:rsidR="005F5596" w:rsidRPr="00C4450A" w:rsidRDefault="00350922" w:rsidP="00C21160">
            <w:pPr>
              <w:spacing w:after="0" w:line="240" w:lineRule="auto"/>
              <w:rPr>
                <w:rFonts w:asciiTheme="minorHAnsi" w:hAnsiTheme="minorHAnsi" w:cstheme="minorHAnsi"/>
              </w:rPr>
            </w:pPr>
            <w:r>
              <w:rPr>
                <w:rFonts w:asciiTheme="minorHAnsi" w:hAnsiTheme="minorHAnsi" w:cstheme="minorHAnsi"/>
              </w:rPr>
              <w:t>9</w:t>
            </w:r>
            <w:r w:rsidRPr="00350922">
              <w:rPr>
                <w:rFonts w:asciiTheme="minorHAnsi" w:hAnsiTheme="minorHAnsi" w:cstheme="minorHAnsi"/>
                <w:vertAlign w:val="superscript"/>
              </w:rPr>
              <w:t>th</w:t>
            </w:r>
            <w:r>
              <w:rPr>
                <w:rFonts w:asciiTheme="minorHAnsi" w:hAnsiTheme="minorHAnsi" w:cstheme="minorHAnsi"/>
              </w:rPr>
              <w:t xml:space="preserve"> May </w:t>
            </w:r>
            <w:r w:rsidR="002A14B3" w:rsidRPr="00C4450A">
              <w:rPr>
                <w:rFonts w:asciiTheme="minorHAnsi" w:hAnsiTheme="minorHAnsi" w:cstheme="minorHAnsi"/>
              </w:rPr>
              <w:t>202</w:t>
            </w:r>
            <w:r w:rsidR="00C21160">
              <w:rPr>
                <w:rFonts w:asciiTheme="minorHAnsi" w:hAnsiTheme="minorHAnsi" w:cstheme="minorHAnsi"/>
              </w:rPr>
              <w:t>4</w:t>
            </w:r>
          </w:p>
          <w:p w14:paraId="1FAEB8BC" w14:textId="77777777" w:rsidR="005F5596" w:rsidRPr="00C4450A" w:rsidRDefault="005F5596" w:rsidP="00C21160">
            <w:pPr>
              <w:spacing w:after="0" w:line="240" w:lineRule="auto"/>
              <w:rPr>
                <w:rFonts w:asciiTheme="minorHAnsi" w:hAnsiTheme="minorHAnsi" w:cstheme="minorHAnsi"/>
                <w:b/>
                <w:color w:val="F79646"/>
              </w:rPr>
            </w:pPr>
          </w:p>
        </w:tc>
        <w:tc>
          <w:tcPr>
            <w:tcW w:w="3393" w:type="dxa"/>
          </w:tcPr>
          <w:p w14:paraId="0CF1B707" w14:textId="77777777" w:rsidR="005F5596" w:rsidRPr="00C4450A" w:rsidRDefault="005F5596" w:rsidP="00C21160">
            <w:pPr>
              <w:spacing w:after="0" w:line="240" w:lineRule="auto"/>
              <w:rPr>
                <w:rFonts w:asciiTheme="minorHAnsi" w:hAnsiTheme="minorHAnsi" w:cstheme="minorHAnsi"/>
                <w:color w:val="F79646"/>
              </w:rPr>
            </w:pPr>
          </w:p>
        </w:tc>
        <w:tc>
          <w:tcPr>
            <w:tcW w:w="3119" w:type="dxa"/>
          </w:tcPr>
          <w:p w14:paraId="300739E5" w14:textId="46DFFF49" w:rsidR="005F5596" w:rsidRPr="00C4450A" w:rsidRDefault="005F5596" w:rsidP="00C21160">
            <w:pPr>
              <w:spacing w:after="0" w:line="360" w:lineRule="auto"/>
              <w:rPr>
                <w:rFonts w:asciiTheme="minorHAnsi" w:hAnsiTheme="minorHAnsi" w:cstheme="minorHAnsi"/>
              </w:rPr>
            </w:pPr>
            <w:r w:rsidRPr="00C4450A">
              <w:rPr>
                <w:rFonts w:asciiTheme="minorHAnsi" w:hAnsiTheme="minorHAnsi" w:cstheme="minorHAnsi"/>
                <w:b/>
              </w:rPr>
              <w:t xml:space="preserve">Our Ref: </w:t>
            </w:r>
            <w:r w:rsidR="00456897">
              <w:rPr>
                <w:rFonts w:asciiTheme="minorHAnsi" w:hAnsiTheme="minorHAnsi" w:cstheme="minorHAnsi"/>
                <w:bCs/>
              </w:rPr>
              <w:t>SBr</w:t>
            </w:r>
            <w:r w:rsidR="00CF6F55" w:rsidRPr="00C4450A">
              <w:rPr>
                <w:rFonts w:asciiTheme="minorHAnsi" w:hAnsiTheme="minorHAnsi" w:cstheme="minorHAnsi"/>
                <w:bCs/>
              </w:rPr>
              <w:t>.KH.</w:t>
            </w:r>
            <w:r w:rsidR="00304666">
              <w:rPr>
                <w:rFonts w:asciiTheme="minorHAnsi" w:hAnsiTheme="minorHAnsi" w:cstheme="minorHAnsi"/>
                <w:bCs/>
              </w:rPr>
              <w:t>2959</w:t>
            </w:r>
          </w:p>
          <w:p w14:paraId="2044E26E" w14:textId="77777777" w:rsidR="005F5596" w:rsidRPr="00C4450A" w:rsidRDefault="005F5596" w:rsidP="00C21160">
            <w:pPr>
              <w:rPr>
                <w:rFonts w:asciiTheme="minorHAnsi" w:hAnsiTheme="minorHAnsi" w:cstheme="minorHAnsi"/>
                <w:b/>
              </w:rPr>
            </w:pPr>
            <w:r w:rsidRPr="00C4450A">
              <w:rPr>
                <w:rFonts w:asciiTheme="minorHAnsi" w:hAnsiTheme="minorHAnsi" w:cstheme="minorHAnsi"/>
                <w:b/>
              </w:rPr>
              <w:t>Your Ref:</w:t>
            </w:r>
          </w:p>
        </w:tc>
      </w:tr>
      <w:tr w:rsidR="005F5596" w:rsidRPr="00C4450A" w14:paraId="36ADE23F" w14:textId="77777777" w:rsidTr="00C21160">
        <w:trPr>
          <w:trHeight w:val="291"/>
        </w:trPr>
        <w:tc>
          <w:tcPr>
            <w:tcW w:w="10485" w:type="dxa"/>
            <w:gridSpan w:val="4"/>
          </w:tcPr>
          <w:p w14:paraId="1C1397A9" w14:textId="55BD9204" w:rsidR="005F5596" w:rsidRPr="00C4450A" w:rsidRDefault="005F5596" w:rsidP="00C21160">
            <w:pPr>
              <w:spacing w:after="0" w:line="360" w:lineRule="auto"/>
              <w:rPr>
                <w:rFonts w:asciiTheme="minorHAnsi" w:hAnsiTheme="minorHAnsi" w:cstheme="minorHAnsi"/>
              </w:rPr>
            </w:pPr>
            <w:r w:rsidRPr="00C4450A">
              <w:rPr>
                <w:rFonts w:asciiTheme="minorHAnsi" w:hAnsiTheme="minorHAnsi" w:cstheme="minorHAnsi"/>
              </w:rPr>
              <w:t>Dear</w:t>
            </w:r>
            <w:r w:rsidR="001C0107" w:rsidRPr="00C4450A">
              <w:rPr>
                <w:rFonts w:asciiTheme="minorHAnsi" w:hAnsiTheme="minorHAnsi" w:cstheme="minorHAnsi"/>
              </w:rPr>
              <w:t xml:space="preserve"> </w:t>
            </w:r>
            <w:r w:rsidR="00304666">
              <w:rPr>
                <w:rFonts w:asciiTheme="minorHAnsi" w:hAnsiTheme="minorHAnsi" w:cstheme="minorHAnsi"/>
              </w:rPr>
              <w:t>Parent/</w:t>
            </w:r>
            <w:proofErr w:type="spellStart"/>
            <w:r w:rsidR="00304666">
              <w:rPr>
                <w:rFonts w:asciiTheme="minorHAnsi" w:hAnsiTheme="minorHAnsi" w:cstheme="minorHAnsi"/>
              </w:rPr>
              <w:t>Carer</w:t>
            </w:r>
            <w:proofErr w:type="spellEnd"/>
            <w:r w:rsidR="002A2214" w:rsidRPr="00C4450A">
              <w:rPr>
                <w:rFonts w:asciiTheme="minorHAnsi" w:hAnsiTheme="minorHAnsi" w:cstheme="minorHAnsi"/>
              </w:rPr>
              <w:t>,</w:t>
            </w:r>
          </w:p>
        </w:tc>
      </w:tr>
      <w:tr w:rsidR="005F5596" w:rsidRPr="00C4450A" w14:paraId="6F536DF8" w14:textId="77777777" w:rsidTr="00C21160">
        <w:trPr>
          <w:trHeight w:val="364"/>
        </w:trPr>
        <w:tc>
          <w:tcPr>
            <w:tcW w:w="1592" w:type="dxa"/>
          </w:tcPr>
          <w:p w14:paraId="47CD5909" w14:textId="77777777" w:rsidR="005F5596" w:rsidRPr="00C4450A" w:rsidRDefault="005F5596" w:rsidP="00C21160">
            <w:pPr>
              <w:spacing w:after="0" w:line="240" w:lineRule="auto"/>
              <w:jc w:val="both"/>
              <w:rPr>
                <w:rFonts w:asciiTheme="minorHAnsi" w:hAnsiTheme="minorHAnsi" w:cstheme="minorHAnsi"/>
                <w:b/>
              </w:rPr>
            </w:pPr>
            <w:r w:rsidRPr="00C4450A">
              <w:rPr>
                <w:rFonts w:asciiTheme="minorHAnsi" w:hAnsiTheme="minorHAnsi" w:cstheme="minorHAnsi"/>
                <w:b/>
              </w:rPr>
              <w:t>Re:</w:t>
            </w:r>
          </w:p>
        </w:tc>
        <w:tc>
          <w:tcPr>
            <w:tcW w:w="8893" w:type="dxa"/>
            <w:gridSpan w:val="3"/>
          </w:tcPr>
          <w:p w14:paraId="2BDD996B" w14:textId="103C26EA" w:rsidR="005F5596" w:rsidRPr="00C4450A" w:rsidRDefault="00AF2025" w:rsidP="00C21160">
            <w:pPr>
              <w:pStyle w:val="NoSpacing"/>
              <w:rPr>
                <w:rFonts w:asciiTheme="minorHAnsi" w:hAnsiTheme="minorHAnsi" w:cstheme="minorHAnsi"/>
                <w:b/>
              </w:rPr>
            </w:pPr>
            <w:r>
              <w:rPr>
                <w:rFonts w:asciiTheme="minorHAnsi" w:hAnsiTheme="minorHAnsi" w:cstheme="minorHAnsi"/>
                <w:b/>
              </w:rPr>
              <w:t>Class</w:t>
            </w:r>
            <w:r w:rsidR="001D35E6">
              <w:rPr>
                <w:rFonts w:asciiTheme="minorHAnsi" w:hAnsiTheme="minorHAnsi" w:cstheme="minorHAnsi"/>
                <w:b/>
              </w:rPr>
              <w:t xml:space="preserve"> C</w:t>
            </w:r>
            <w:r>
              <w:rPr>
                <w:rFonts w:asciiTheme="minorHAnsi" w:hAnsiTheme="minorHAnsi" w:cstheme="minorHAnsi"/>
                <w:b/>
              </w:rPr>
              <w:t>ha</w:t>
            </w:r>
            <w:r w:rsidR="00304666">
              <w:rPr>
                <w:rFonts w:asciiTheme="minorHAnsi" w:hAnsiTheme="minorHAnsi" w:cstheme="minorHAnsi"/>
                <w:b/>
              </w:rPr>
              <w:t>rts</w:t>
            </w:r>
          </w:p>
        </w:tc>
      </w:tr>
      <w:tr w:rsidR="000426EC" w:rsidRPr="001E6DC0" w14:paraId="7797E08C" w14:textId="77777777" w:rsidTr="00C21160">
        <w:trPr>
          <w:trHeight w:val="416"/>
        </w:trPr>
        <w:tc>
          <w:tcPr>
            <w:tcW w:w="10485" w:type="dxa"/>
            <w:gridSpan w:val="4"/>
          </w:tcPr>
          <w:p w14:paraId="558F2462" w14:textId="1A516E43" w:rsidR="001E6DC0" w:rsidRDefault="001E6DC0" w:rsidP="001E6DC0">
            <w:pPr>
              <w:pStyle w:val="NoSpacing"/>
              <w:rPr>
                <w:rFonts w:asciiTheme="minorHAnsi" w:hAnsiTheme="minorHAnsi" w:cstheme="minorHAnsi"/>
              </w:rPr>
            </w:pPr>
            <w:r w:rsidRPr="001E6DC0">
              <w:rPr>
                <w:rFonts w:asciiTheme="minorHAnsi" w:hAnsiTheme="minorHAnsi" w:cstheme="minorHAnsi"/>
              </w:rPr>
              <w:t xml:space="preserve">In our continued pursuit to improve communication with you and the consistency surrounding behaviour here at Gospel Oak School we have made to decision to move over to a new behaviour management system – Class Charts. </w:t>
            </w:r>
          </w:p>
          <w:p w14:paraId="40FFB28B" w14:textId="77777777" w:rsidR="00304666" w:rsidRPr="001E6DC0" w:rsidRDefault="00304666" w:rsidP="001E6DC0">
            <w:pPr>
              <w:pStyle w:val="NoSpacing"/>
              <w:rPr>
                <w:rFonts w:asciiTheme="minorHAnsi" w:hAnsiTheme="minorHAnsi" w:cstheme="minorHAnsi"/>
              </w:rPr>
            </w:pPr>
          </w:p>
          <w:p w14:paraId="6F73B6FD" w14:textId="796F3A20" w:rsidR="001E6DC0" w:rsidRDefault="001E6DC0" w:rsidP="001E6DC0">
            <w:pPr>
              <w:pStyle w:val="NoSpacing"/>
              <w:rPr>
                <w:rFonts w:asciiTheme="minorHAnsi" w:hAnsiTheme="minorHAnsi" w:cstheme="minorHAnsi"/>
              </w:rPr>
            </w:pPr>
            <w:r w:rsidRPr="001E6DC0">
              <w:rPr>
                <w:rFonts w:asciiTheme="minorHAnsi" w:hAnsiTheme="minorHAnsi" w:cstheme="minorHAnsi"/>
              </w:rPr>
              <w:t>From the</w:t>
            </w:r>
            <w:r w:rsidR="00350922">
              <w:rPr>
                <w:rFonts w:asciiTheme="minorHAnsi" w:hAnsiTheme="minorHAnsi" w:cstheme="minorHAnsi"/>
              </w:rPr>
              <w:t xml:space="preserve"> Monday 13</w:t>
            </w:r>
            <w:r w:rsidR="00350922" w:rsidRPr="00350922">
              <w:rPr>
                <w:rFonts w:asciiTheme="minorHAnsi" w:hAnsiTheme="minorHAnsi" w:cstheme="minorHAnsi"/>
                <w:vertAlign w:val="superscript"/>
              </w:rPr>
              <w:t>th</w:t>
            </w:r>
            <w:r w:rsidR="00350922">
              <w:rPr>
                <w:rFonts w:asciiTheme="minorHAnsi" w:hAnsiTheme="minorHAnsi" w:cstheme="minorHAnsi"/>
              </w:rPr>
              <w:t xml:space="preserve"> May</w:t>
            </w:r>
            <w:r w:rsidRPr="001E6DC0">
              <w:rPr>
                <w:rFonts w:asciiTheme="minorHAnsi" w:hAnsiTheme="minorHAnsi" w:cstheme="minorHAnsi"/>
              </w:rPr>
              <w:t xml:space="preserve"> this will replace how we currently log behaviour and will be used within school to log and track all student behaviour. You will receive an email from Class Charts with your unique log in information and this will allow you to track your </w:t>
            </w:r>
            <w:r w:rsidR="004C1FD9">
              <w:rPr>
                <w:rFonts w:asciiTheme="minorHAnsi" w:hAnsiTheme="minorHAnsi" w:cstheme="minorHAnsi"/>
              </w:rPr>
              <w:t>son’s/daughter</w:t>
            </w:r>
            <w:r w:rsidRPr="001E6DC0">
              <w:rPr>
                <w:rFonts w:asciiTheme="minorHAnsi" w:hAnsiTheme="minorHAnsi" w:cstheme="minorHAnsi"/>
              </w:rPr>
              <w:t xml:space="preserve">’s </w:t>
            </w:r>
            <w:proofErr w:type="spellStart"/>
            <w:r w:rsidRPr="001E6DC0">
              <w:rPr>
                <w:rFonts w:asciiTheme="minorHAnsi" w:hAnsiTheme="minorHAnsi" w:cstheme="minorHAnsi"/>
              </w:rPr>
              <w:t>behaviour</w:t>
            </w:r>
            <w:proofErr w:type="spellEnd"/>
            <w:r w:rsidRPr="001E6DC0">
              <w:rPr>
                <w:rFonts w:asciiTheme="minorHAnsi" w:hAnsiTheme="minorHAnsi" w:cstheme="minorHAnsi"/>
              </w:rPr>
              <w:t xml:space="preserve"> through the Class Chart</w:t>
            </w:r>
            <w:r w:rsidR="00A27270">
              <w:rPr>
                <w:rFonts w:asciiTheme="minorHAnsi" w:hAnsiTheme="minorHAnsi" w:cstheme="minorHAnsi"/>
              </w:rPr>
              <w:t xml:space="preserve">s </w:t>
            </w:r>
            <w:r w:rsidRPr="001E6DC0">
              <w:rPr>
                <w:rFonts w:asciiTheme="minorHAnsi" w:hAnsiTheme="minorHAnsi" w:cstheme="minorHAnsi"/>
              </w:rPr>
              <w:t xml:space="preserve">platform and app. </w:t>
            </w:r>
          </w:p>
          <w:p w14:paraId="119C00D5" w14:textId="77777777" w:rsidR="00304666" w:rsidRPr="001E6DC0" w:rsidRDefault="00304666" w:rsidP="001E6DC0">
            <w:pPr>
              <w:pStyle w:val="NoSpacing"/>
              <w:rPr>
                <w:rFonts w:asciiTheme="minorHAnsi" w:hAnsiTheme="minorHAnsi" w:cstheme="minorHAnsi"/>
              </w:rPr>
            </w:pPr>
          </w:p>
          <w:p w14:paraId="453FFD9F" w14:textId="242C0D2F" w:rsidR="001E6DC0" w:rsidRDefault="001E6DC0" w:rsidP="001E6DC0">
            <w:pPr>
              <w:pStyle w:val="NoSpacing"/>
              <w:rPr>
                <w:rFonts w:asciiTheme="minorHAnsi" w:hAnsiTheme="minorHAnsi" w:cstheme="minorHAnsi"/>
              </w:rPr>
            </w:pPr>
            <w:r w:rsidRPr="001E6DC0">
              <w:rPr>
                <w:rFonts w:asciiTheme="minorHAnsi" w:hAnsiTheme="minorHAnsi" w:cstheme="minorHAnsi"/>
              </w:rPr>
              <w:t xml:space="preserve">With the introduction of Class Charts' reward store, we are excited to enhance our positive reinforcement strategies and further motivate our students towards exemplary behaviour and academic achievement. The reward store offers a diverse range of incentives, from tangible rewards to privileges and acknowledgments, providing students with meaningful incentives to strive for excellence. </w:t>
            </w:r>
          </w:p>
          <w:p w14:paraId="49029838" w14:textId="77777777" w:rsidR="00625AEE" w:rsidRPr="001E6DC0" w:rsidRDefault="00625AEE" w:rsidP="001E6DC0">
            <w:pPr>
              <w:pStyle w:val="NoSpacing"/>
              <w:rPr>
                <w:rFonts w:asciiTheme="minorHAnsi" w:hAnsiTheme="minorHAnsi" w:cstheme="minorHAnsi"/>
              </w:rPr>
            </w:pPr>
          </w:p>
          <w:p w14:paraId="42F1A463" w14:textId="46D7A163" w:rsidR="001E6DC0" w:rsidRPr="001E6DC0" w:rsidRDefault="001E6DC0" w:rsidP="00625AEE">
            <w:pPr>
              <w:pStyle w:val="NoSpacing"/>
              <w:numPr>
                <w:ilvl w:val="0"/>
                <w:numId w:val="10"/>
              </w:numPr>
              <w:rPr>
                <w:rFonts w:asciiTheme="minorHAnsi" w:hAnsiTheme="minorHAnsi" w:cstheme="minorHAnsi"/>
              </w:rPr>
            </w:pPr>
            <w:r w:rsidRPr="001E6DC0">
              <w:rPr>
                <w:rFonts w:asciiTheme="minorHAnsi" w:hAnsiTheme="minorHAnsi" w:cstheme="minorHAnsi"/>
              </w:rPr>
              <w:t>Class Charts not only enhances our ability to track and manage student behaviour internally but also strengthens our communication with parents</w:t>
            </w:r>
            <w:r w:rsidR="004C1FD9">
              <w:rPr>
                <w:rFonts w:asciiTheme="minorHAnsi" w:hAnsiTheme="minorHAnsi" w:cstheme="minorHAnsi"/>
              </w:rPr>
              <w:t>/</w:t>
            </w:r>
            <w:proofErr w:type="spellStart"/>
            <w:r w:rsidR="004C1FD9">
              <w:rPr>
                <w:rFonts w:asciiTheme="minorHAnsi" w:hAnsiTheme="minorHAnsi" w:cstheme="minorHAnsi"/>
              </w:rPr>
              <w:t>carers</w:t>
            </w:r>
            <w:proofErr w:type="spellEnd"/>
            <w:r w:rsidR="00265D98">
              <w:rPr>
                <w:rFonts w:asciiTheme="minorHAnsi" w:hAnsiTheme="minorHAnsi" w:cstheme="minorHAnsi"/>
              </w:rPr>
              <w:t>.</w:t>
            </w:r>
          </w:p>
          <w:p w14:paraId="4B3C4BD2" w14:textId="05A7027C" w:rsidR="001E6DC0" w:rsidRPr="001E6DC0" w:rsidRDefault="0096472C" w:rsidP="00625AEE">
            <w:pPr>
              <w:pStyle w:val="NoSpacing"/>
              <w:numPr>
                <w:ilvl w:val="0"/>
                <w:numId w:val="10"/>
              </w:numPr>
              <w:rPr>
                <w:rFonts w:asciiTheme="minorHAnsi" w:hAnsiTheme="minorHAnsi" w:cstheme="minorHAnsi"/>
              </w:rPr>
            </w:pPr>
            <w:r>
              <w:rPr>
                <w:rFonts w:asciiTheme="minorHAnsi" w:hAnsiTheme="minorHAnsi" w:cstheme="minorHAnsi"/>
              </w:rPr>
              <w:t>E</w:t>
            </w:r>
            <w:r w:rsidR="001E6DC0" w:rsidRPr="001E6DC0">
              <w:rPr>
                <w:rFonts w:asciiTheme="minorHAnsi" w:hAnsiTheme="minorHAnsi" w:cstheme="minorHAnsi"/>
              </w:rPr>
              <w:t xml:space="preserve">nsuring transparency and consistency in upholding our behaviour policy. </w:t>
            </w:r>
          </w:p>
          <w:p w14:paraId="633599AB" w14:textId="0A7BB4E6" w:rsidR="001E6DC0" w:rsidRPr="001E6DC0" w:rsidRDefault="001E6DC0" w:rsidP="00625AEE">
            <w:pPr>
              <w:pStyle w:val="NoSpacing"/>
              <w:numPr>
                <w:ilvl w:val="0"/>
                <w:numId w:val="10"/>
              </w:numPr>
              <w:rPr>
                <w:rFonts w:asciiTheme="minorHAnsi" w:hAnsiTheme="minorHAnsi" w:cstheme="minorHAnsi"/>
              </w:rPr>
            </w:pPr>
            <w:r w:rsidRPr="001E6DC0">
              <w:rPr>
                <w:rFonts w:asciiTheme="minorHAnsi" w:hAnsiTheme="minorHAnsi" w:cstheme="minorHAnsi"/>
              </w:rPr>
              <w:t>Through the platform's parent</w:t>
            </w:r>
            <w:r w:rsidR="0096472C">
              <w:rPr>
                <w:rFonts w:asciiTheme="minorHAnsi" w:hAnsiTheme="minorHAnsi" w:cstheme="minorHAnsi"/>
              </w:rPr>
              <w:t>/</w:t>
            </w:r>
            <w:proofErr w:type="spellStart"/>
            <w:r w:rsidR="0096472C">
              <w:rPr>
                <w:rFonts w:asciiTheme="minorHAnsi" w:hAnsiTheme="minorHAnsi" w:cstheme="minorHAnsi"/>
              </w:rPr>
              <w:t>carer</w:t>
            </w:r>
            <w:proofErr w:type="spellEnd"/>
            <w:r w:rsidRPr="001E6DC0">
              <w:rPr>
                <w:rFonts w:asciiTheme="minorHAnsi" w:hAnsiTheme="minorHAnsi" w:cstheme="minorHAnsi"/>
              </w:rPr>
              <w:t xml:space="preserve"> app, parents</w:t>
            </w:r>
            <w:r w:rsidR="0096472C">
              <w:rPr>
                <w:rFonts w:asciiTheme="minorHAnsi" w:hAnsiTheme="minorHAnsi" w:cstheme="minorHAnsi"/>
              </w:rPr>
              <w:t>/</w:t>
            </w:r>
            <w:proofErr w:type="spellStart"/>
            <w:r w:rsidR="0096472C">
              <w:rPr>
                <w:rFonts w:asciiTheme="minorHAnsi" w:hAnsiTheme="minorHAnsi" w:cstheme="minorHAnsi"/>
              </w:rPr>
              <w:t>caeres</w:t>
            </w:r>
            <w:proofErr w:type="spellEnd"/>
            <w:r w:rsidRPr="001E6DC0">
              <w:rPr>
                <w:rFonts w:asciiTheme="minorHAnsi" w:hAnsiTheme="minorHAnsi" w:cstheme="minorHAnsi"/>
              </w:rPr>
              <w:t xml:space="preserve"> have real-time access to their </w:t>
            </w:r>
            <w:r w:rsidR="0096472C">
              <w:rPr>
                <w:rFonts w:asciiTheme="minorHAnsi" w:hAnsiTheme="minorHAnsi" w:cstheme="minorHAnsi"/>
              </w:rPr>
              <w:t>son’s/daughter</w:t>
            </w:r>
            <w:r w:rsidRPr="001E6DC0">
              <w:rPr>
                <w:rFonts w:asciiTheme="minorHAnsi" w:hAnsiTheme="minorHAnsi" w:cstheme="minorHAnsi"/>
              </w:rPr>
              <w:t xml:space="preserve">'s </w:t>
            </w:r>
            <w:proofErr w:type="spellStart"/>
            <w:r w:rsidRPr="001E6DC0">
              <w:rPr>
                <w:rFonts w:asciiTheme="minorHAnsi" w:hAnsiTheme="minorHAnsi" w:cstheme="minorHAnsi"/>
              </w:rPr>
              <w:t>behaviour</w:t>
            </w:r>
            <w:proofErr w:type="spellEnd"/>
            <w:r w:rsidRPr="001E6DC0">
              <w:rPr>
                <w:rFonts w:asciiTheme="minorHAnsi" w:hAnsiTheme="minorHAnsi" w:cstheme="minorHAnsi"/>
              </w:rPr>
              <w:t xml:space="preserve"> records, including both positive achievements and areas for improvement.</w:t>
            </w:r>
          </w:p>
          <w:p w14:paraId="1A5521EB" w14:textId="72531C7F" w:rsidR="001E6DC0" w:rsidRPr="001E6DC0" w:rsidRDefault="001E6DC0" w:rsidP="00625AEE">
            <w:pPr>
              <w:pStyle w:val="NoSpacing"/>
              <w:numPr>
                <w:ilvl w:val="0"/>
                <w:numId w:val="10"/>
              </w:numPr>
              <w:rPr>
                <w:rFonts w:asciiTheme="minorHAnsi" w:hAnsiTheme="minorHAnsi" w:cstheme="minorHAnsi"/>
              </w:rPr>
            </w:pPr>
            <w:r w:rsidRPr="001E6DC0">
              <w:rPr>
                <w:rFonts w:asciiTheme="minorHAnsi" w:hAnsiTheme="minorHAnsi" w:cstheme="minorHAnsi"/>
              </w:rPr>
              <w:t>This increased transparency fosters greater collaboration between school and home, enabling parents</w:t>
            </w:r>
            <w:r w:rsidR="00265D98">
              <w:rPr>
                <w:rFonts w:asciiTheme="minorHAnsi" w:hAnsiTheme="minorHAnsi" w:cstheme="minorHAnsi"/>
              </w:rPr>
              <w:t>/</w:t>
            </w:r>
            <w:proofErr w:type="spellStart"/>
            <w:r w:rsidR="00265D98">
              <w:rPr>
                <w:rFonts w:asciiTheme="minorHAnsi" w:hAnsiTheme="minorHAnsi" w:cstheme="minorHAnsi"/>
              </w:rPr>
              <w:t>carers</w:t>
            </w:r>
            <w:proofErr w:type="spellEnd"/>
            <w:r w:rsidRPr="001E6DC0">
              <w:rPr>
                <w:rFonts w:asciiTheme="minorHAnsi" w:hAnsiTheme="minorHAnsi" w:cstheme="minorHAnsi"/>
              </w:rPr>
              <w:t xml:space="preserve"> to reinforce positive behaviours and address concerns promptly.</w:t>
            </w:r>
          </w:p>
          <w:p w14:paraId="4F030452" w14:textId="5DFDB900" w:rsidR="001E6DC0" w:rsidRPr="001E6DC0" w:rsidRDefault="001E6DC0" w:rsidP="00625AEE">
            <w:pPr>
              <w:pStyle w:val="NoSpacing"/>
              <w:numPr>
                <w:ilvl w:val="0"/>
                <w:numId w:val="10"/>
              </w:numPr>
              <w:rPr>
                <w:rFonts w:asciiTheme="minorHAnsi" w:hAnsiTheme="minorHAnsi" w:cstheme="minorHAnsi"/>
              </w:rPr>
            </w:pPr>
            <w:r w:rsidRPr="001E6DC0">
              <w:rPr>
                <w:rFonts w:asciiTheme="minorHAnsi" w:hAnsiTheme="minorHAnsi" w:cstheme="minorHAnsi"/>
              </w:rPr>
              <w:t xml:space="preserve">Moreover, Class Charts facilitates consistent enforcement of our behaviour policy by providing a consistent, </w:t>
            </w:r>
            <w:proofErr w:type="gramStart"/>
            <w:r w:rsidRPr="001E6DC0">
              <w:rPr>
                <w:rFonts w:asciiTheme="minorHAnsi" w:hAnsiTheme="minorHAnsi" w:cstheme="minorHAnsi"/>
              </w:rPr>
              <w:t>quick</w:t>
            </w:r>
            <w:proofErr w:type="gramEnd"/>
            <w:r w:rsidRPr="001E6DC0">
              <w:rPr>
                <w:rFonts w:asciiTheme="minorHAnsi" w:hAnsiTheme="minorHAnsi" w:cstheme="minorHAnsi"/>
              </w:rPr>
              <w:t xml:space="preserve"> and easy framework for recording and addressing behaviour incidents in and out of the classrooms. </w:t>
            </w:r>
          </w:p>
          <w:p w14:paraId="41C9905C" w14:textId="77777777" w:rsidR="001E6DC0" w:rsidRPr="001E6DC0" w:rsidRDefault="001E6DC0" w:rsidP="00625AEE">
            <w:pPr>
              <w:pStyle w:val="NoSpacing"/>
              <w:numPr>
                <w:ilvl w:val="0"/>
                <w:numId w:val="10"/>
              </w:numPr>
              <w:rPr>
                <w:rFonts w:asciiTheme="minorHAnsi" w:hAnsiTheme="minorHAnsi" w:cstheme="minorHAnsi"/>
              </w:rPr>
            </w:pPr>
            <w:r w:rsidRPr="001E6DC0">
              <w:rPr>
                <w:rFonts w:asciiTheme="minorHAnsi" w:hAnsiTheme="minorHAnsi" w:cstheme="minorHAnsi"/>
              </w:rPr>
              <w:t xml:space="preserve">This ensures that expectations and consequences are clear and uniformly applied, promoting fairness and accountability throughout our school community. </w:t>
            </w:r>
          </w:p>
          <w:p w14:paraId="407ACC7C" w14:textId="77777777" w:rsidR="00625AEE" w:rsidRDefault="00625AEE" w:rsidP="001E6DC0">
            <w:pPr>
              <w:pStyle w:val="NoSpacing"/>
              <w:rPr>
                <w:rFonts w:asciiTheme="minorHAnsi" w:hAnsiTheme="minorHAnsi" w:cstheme="minorHAnsi"/>
              </w:rPr>
            </w:pPr>
          </w:p>
          <w:p w14:paraId="4F7F57E4" w14:textId="46AFB022" w:rsidR="001E6DC0" w:rsidRDefault="001E6DC0" w:rsidP="001E6DC0">
            <w:pPr>
              <w:pStyle w:val="NoSpacing"/>
              <w:rPr>
                <w:rFonts w:asciiTheme="minorHAnsi" w:hAnsiTheme="minorHAnsi" w:cstheme="minorHAnsi"/>
              </w:rPr>
            </w:pPr>
            <w:r w:rsidRPr="001E6DC0">
              <w:rPr>
                <w:rFonts w:asciiTheme="minorHAnsi" w:hAnsiTheme="minorHAnsi" w:cstheme="minorHAnsi"/>
              </w:rPr>
              <w:t xml:space="preserve">You will be able to use Class Charts to keep track of your </w:t>
            </w:r>
            <w:r w:rsidR="00E213A2">
              <w:rPr>
                <w:rFonts w:asciiTheme="minorHAnsi" w:hAnsiTheme="minorHAnsi" w:cstheme="minorHAnsi"/>
              </w:rPr>
              <w:t>son’s/daughter</w:t>
            </w:r>
            <w:r w:rsidRPr="001E6DC0">
              <w:rPr>
                <w:rFonts w:asciiTheme="minorHAnsi" w:hAnsiTheme="minorHAnsi" w:cstheme="minorHAnsi"/>
              </w:rPr>
              <w:t xml:space="preserve">’s achievements, access </w:t>
            </w:r>
            <w:proofErr w:type="spellStart"/>
            <w:r w:rsidRPr="001E6DC0">
              <w:rPr>
                <w:rFonts w:asciiTheme="minorHAnsi" w:hAnsiTheme="minorHAnsi" w:cstheme="minorHAnsi"/>
              </w:rPr>
              <w:t>behaviour</w:t>
            </w:r>
            <w:proofErr w:type="spellEnd"/>
            <w:r w:rsidRPr="001E6DC0">
              <w:rPr>
                <w:rFonts w:asciiTheme="minorHAnsi" w:hAnsiTheme="minorHAnsi" w:cstheme="minorHAnsi"/>
              </w:rPr>
              <w:t xml:space="preserve"> reports, and scheduled detentions.</w:t>
            </w:r>
          </w:p>
          <w:p w14:paraId="18EF7B75" w14:textId="77777777" w:rsidR="00625AEE" w:rsidRPr="001E6DC0" w:rsidRDefault="00625AEE" w:rsidP="001E6DC0">
            <w:pPr>
              <w:pStyle w:val="NoSpacing"/>
              <w:rPr>
                <w:rFonts w:asciiTheme="minorHAnsi" w:hAnsiTheme="minorHAnsi" w:cstheme="minorHAnsi"/>
              </w:rPr>
            </w:pPr>
          </w:p>
          <w:p w14:paraId="635B9613" w14:textId="1D1FF8E2" w:rsidR="001E6DC0" w:rsidRDefault="001E6DC0" w:rsidP="001E6DC0">
            <w:pPr>
              <w:pStyle w:val="NoSpacing"/>
              <w:rPr>
                <w:rFonts w:asciiTheme="minorHAnsi" w:hAnsiTheme="minorHAnsi" w:cstheme="minorHAnsi"/>
                <w:color w:val="0563C1" w:themeColor="hyperlink"/>
                <w:u w:val="single"/>
              </w:rPr>
            </w:pPr>
            <w:r w:rsidRPr="001E6DC0">
              <w:rPr>
                <w:rFonts w:asciiTheme="minorHAnsi" w:hAnsiTheme="minorHAnsi" w:cstheme="minorHAnsi"/>
              </w:rPr>
              <w:t xml:space="preserve">If you have more than one </w:t>
            </w:r>
            <w:r w:rsidR="00350922">
              <w:rPr>
                <w:rFonts w:asciiTheme="minorHAnsi" w:hAnsiTheme="minorHAnsi" w:cstheme="minorHAnsi"/>
              </w:rPr>
              <w:t>son/daughter</w:t>
            </w:r>
            <w:r w:rsidRPr="001E6DC0">
              <w:rPr>
                <w:rFonts w:asciiTheme="minorHAnsi" w:hAnsiTheme="minorHAnsi" w:cstheme="minorHAnsi"/>
              </w:rPr>
              <w:t xml:space="preserve"> at the school, you can use the same account to view data for all </w:t>
            </w:r>
            <w:r w:rsidR="00350922">
              <w:rPr>
                <w:rFonts w:asciiTheme="minorHAnsi" w:hAnsiTheme="minorHAnsi" w:cstheme="minorHAnsi"/>
              </w:rPr>
              <w:t>of them</w:t>
            </w:r>
            <w:r w:rsidRPr="001E6DC0">
              <w:rPr>
                <w:rFonts w:asciiTheme="minorHAnsi" w:hAnsiTheme="minorHAnsi" w:cstheme="minorHAnsi"/>
              </w:rPr>
              <w:t>. Class Charts for parents</w:t>
            </w:r>
            <w:r w:rsidR="00E053B9">
              <w:rPr>
                <w:rFonts w:asciiTheme="minorHAnsi" w:hAnsiTheme="minorHAnsi" w:cstheme="minorHAnsi"/>
              </w:rPr>
              <w:t>/</w:t>
            </w:r>
            <w:proofErr w:type="spellStart"/>
            <w:r w:rsidR="00E053B9">
              <w:rPr>
                <w:rFonts w:asciiTheme="minorHAnsi" w:hAnsiTheme="minorHAnsi" w:cstheme="minorHAnsi"/>
              </w:rPr>
              <w:t>carers</w:t>
            </w:r>
            <w:proofErr w:type="spellEnd"/>
            <w:r w:rsidRPr="001E6DC0">
              <w:rPr>
                <w:rFonts w:asciiTheme="minorHAnsi" w:hAnsiTheme="minorHAnsi" w:cstheme="minorHAnsi"/>
              </w:rPr>
              <w:t xml:space="preserve"> can be accessed via the website, or iOS and Android apps. Further guidance can be found on our school website. </w:t>
            </w:r>
            <w:hyperlink r:id="rId12">
              <w:proofErr w:type="spellStart"/>
              <w:r w:rsidRPr="001E6DC0">
                <w:rPr>
                  <w:rFonts w:asciiTheme="minorHAnsi" w:hAnsiTheme="minorHAnsi" w:cstheme="minorHAnsi"/>
                  <w:color w:val="0563C1" w:themeColor="hyperlink"/>
                  <w:u w:val="single"/>
                </w:rPr>
                <w:t>ClassCharts</w:t>
              </w:r>
              <w:proofErr w:type="spellEnd"/>
              <w:r w:rsidRPr="001E6DC0">
                <w:rPr>
                  <w:rFonts w:asciiTheme="minorHAnsi" w:hAnsiTheme="minorHAnsi" w:cstheme="minorHAnsi"/>
                  <w:color w:val="0563C1" w:themeColor="hyperlink"/>
                  <w:u w:val="single"/>
                </w:rPr>
                <w:t>-Guide</w:t>
              </w:r>
            </w:hyperlink>
            <w:r w:rsidR="00284675">
              <w:rPr>
                <w:rFonts w:asciiTheme="minorHAnsi" w:hAnsiTheme="minorHAnsi" w:cstheme="minorHAnsi"/>
                <w:color w:val="0563C1" w:themeColor="hyperlink"/>
                <w:u w:val="single"/>
              </w:rPr>
              <w:t>.</w:t>
            </w:r>
          </w:p>
          <w:p w14:paraId="13FA79A7" w14:textId="77777777" w:rsidR="00284675" w:rsidRPr="001E6DC0" w:rsidRDefault="00284675" w:rsidP="001E6DC0">
            <w:pPr>
              <w:pStyle w:val="NoSpacing"/>
              <w:rPr>
                <w:rFonts w:asciiTheme="minorHAnsi" w:hAnsiTheme="minorHAnsi" w:cstheme="minorHAnsi"/>
              </w:rPr>
            </w:pPr>
          </w:p>
          <w:p w14:paraId="41F0AD0C" w14:textId="6E9BBD95" w:rsidR="0085455B" w:rsidRDefault="001E6DC0" w:rsidP="001E6DC0">
            <w:pPr>
              <w:pStyle w:val="NoSpacing"/>
              <w:rPr>
                <w:rFonts w:asciiTheme="minorHAnsi" w:eastAsia="Arial" w:hAnsiTheme="minorHAnsi" w:cstheme="minorHAnsi"/>
              </w:rPr>
            </w:pPr>
            <w:r w:rsidRPr="001E6DC0">
              <w:rPr>
                <w:rFonts w:asciiTheme="minorHAnsi" w:eastAsia="Arial" w:hAnsiTheme="minorHAnsi" w:cstheme="minorHAnsi"/>
              </w:rPr>
              <w:t>Class</w:t>
            </w:r>
            <w:r w:rsidR="00E053B9">
              <w:rPr>
                <w:rFonts w:asciiTheme="minorHAnsi" w:eastAsia="Arial" w:hAnsiTheme="minorHAnsi" w:cstheme="minorHAnsi"/>
              </w:rPr>
              <w:t xml:space="preserve"> C</w:t>
            </w:r>
            <w:r w:rsidRPr="001E6DC0">
              <w:rPr>
                <w:rFonts w:asciiTheme="minorHAnsi" w:eastAsia="Arial" w:hAnsiTheme="minorHAnsi" w:cstheme="minorHAnsi"/>
              </w:rPr>
              <w:t>harts is one step we are taking to build relationships with parents</w:t>
            </w:r>
            <w:r w:rsidR="00E053B9">
              <w:rPr>
                <w:rFonts w:asciiTheme="minorHAnsi" w:eastAsia="Arial" w:hAnsiTheme="minorHAnsi" w:cstheme="minorHAnsi"/>
              </w:rPr>
              <w:t>/</w:t>
            </w:r>
            <w:proofErr w:type="spellStart"/>
            <w:r w:rsidR="00E053B9">
              <w:rPr>
                <w:rFonts w:asciiTheme="minorHAnsi" w:eastAsia="Arial" w:hAnsiTheme="minorHAnsi" w:cstheme="minorHAnsi"/>
              </w:rPr>
              <w:t>carers</w:t>
            </w:r>
            <w:proofErr w:type="spellEnd"/>
            <w:r w:rsidR="00071061">
              <w:rPr>
                <w:rFonts w:asciiTheme="minorHAnsi" w:eastAsia="Arial" w:hAnsiTheme="minorHAnsi" w:cstheme="minorHAnsi"/>
              </w:rPr>
              <w:t xml:space="preserve">. </w:t>
            </w:r>
          </w:p>
          <w:p w14:paraId="2F095A2E" w14:textId="77777777" w:rsidR="0085455B" w:rsidRDefault="0085455B" w:rsidP="001E6DC0">
            <w:pPr>
              <w:pStyle w:val="NoSpacing"/>
              <w:rPr>
                <w:rFonts w:asciiTheme="minorHAnsi" w:eastAsia="Arial" w:hAnsiTheme="minorHAnsi" w:cstheme="minorHAnsi"/>
              </w:rPr>
            </w:pPr>
          </w:p>
          <w:p w14:paraId="4B994559" w14:textId="75F2C9A4" w:rsidR="001E6DC0" w:rsidRPr="001E6DC0" w:rsidRDefault="001E6DC0" w:rsidP="001E6DC0">
            <w:pPr>
              <w:pStyle w:val="NoSpacing"/>
              <w:rPr>
                <w:rFonts w:asciiTheme="minorHAnsi" w:eastAsia="Arial" w:hAnsiTheme="minorHAnsi" w:cstheme="minorHAnsi"/>
              </w:rPr>
            </w:pPr>
            <w:r w:rsidRPr="001E6DC0">
              <w:rPr>
                <w:rFonts w:asciiTheme="minorHAnsi" w:eastAsia="Arial" w:hAnsiTheme="minorHAnsi" w:cstheme="minorHAnsi"/>
              </w:rPr>
              <w:t xml:space="preserve">We look forward to hearing from you and working together to make a difference in our </w:t>
            </w:r>
            <w:r w:rsidR="00350922">
              <w:rPr>
                <w:rFonts w:asciiTheme="minorHAnsi" w:eastAsia="Arial" w:hAnsiTheme="minorHAnsi" w:cstheme="minorHAnsi"/>
              </w:rPr>
              <w:t>student</w:t>
            </w:r>
            <w:r w:rsidRPr="001E6DC0">
              <w:rPr>
                <w:rFonts w:asciiTheme="minorHAnsi" w:eastAsia="Arial" w:hAnsiTheme="minorHAnsi" w:cstheme="minorHAnsi"/>
              </w:rPr>
              <w:t>'s lives.</w:t>
            </w:r>
          </w:p>
          <w:p w14:paraId="52063721" w14:textId="77777777" w:rsidR="001E6DC0" w:rsidRPr="001E6DC0" w:rsidRDefault="001E6DC0" w:rsidP="001E6DC0">
            <w:pPr>
              <w:pStyle w:val="NoSpacing"/>
              <w:rPr>
                <w:rFonts w:asciiTheme="minorHAnsi" w:hAnsiTheme="minorHAnsi" w:cstheme="minorHAnsi"/>
              </w:rPr>
            </w:pPr>
          </w:p>
          <w:p w14:paraId="1CB8C630" w14:textId="09CDC95B" w:rsidR="00C21160" w:rsidRPr="001E6DC0" w:rsidRDefault="007B20C7" w:rsidP="00175D2D">
            <w:pPr>
              <w:pStyle w:val="NoSpacing"/>
              <w:rPr>
                <w:rFonts w:asciiTheme="minorHAnsi" w:hAnsiTheme="minorHAnsi" w:cstheme="minorHAnsi"/>
                <w:lang w:eastAsia="en-GB"/>
              </w:rPr>
            </w:pPr>
            <w:r>
              <w:rPr>
                <w:rFonts w:asciiTheme="minorHAnsi" w:hAnsiTheme="minorHAnsi" w:cstheme="minorHAnsi"/>
              </w:rPr>
              <w:t>Yours sincerely,</w:t>
            </w:r>
          </w:p>
        </w:tc>
      </w:tr>
      <w:tr w:rsidR="005F5596" w:rsidRPr="00C4450A" w14:paraId="700A2F12" w14:textId="77777777" w:rsidTr="00C21160">
        <w:trPr>
          <w:trHeight w:val="1871"/>
        </w:trPr>
        <w:tc>
          <w:tcPr>
            <w:tcW w:w="10485" w:type="dxa"/>
            <w:gridSpan w:val="4"/>
          </w:tcPr>
          <w:p w14:paraId="3A2AC7CE" w14:textId="4FC58DA4" w:rsidR="001431BA" w:rsidRDefault="001431BA" w:rsidP="00C21160">
            <w:pPr>
              <w:pStyle w:val="NoSpacing"/>
              <w:rPr>
                <w:rFonts w:asciiTheme="minorHAnsi" w:hAnsiTheme="minorHAnsi" w:cstheme="minorHAnsi"/>
                <w:b/>
              </w:rPr>
            </w:pPr>
          </w:p>
          <w:p w14:paraId="68D7BB65" w14:textId="0FABA4B2" w:rsidR="001C1287" w:rsidRDefault="00403694" w:rsidP="00C21160">
            <w:pPr>
              <w:pStyle w:val="NoSpacing"/>
              <w:rPr>
                <w:rFonts w:asciiTheme="minorHAnsi" w:hAnsiTheme="minorHAnsi" w:cstheme="minorHAnsi"/>
                <w:b/>
              </w:rPr>
            </w:pPr>
            <w:r>
              <w:rPr>
                <w:noProof/>
              </w:rPr>
              <w:drawing>
                <wp:inline distT="0" distB="0" distL="0" distR="0" wp14:anchorId="46D9FE41" wp14:editId="61361BF7">
                  <wp:extent cx="1153962" cy="52705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60368" cy="529976"/>
                          </a:xfrm>
                          <a:prstGeom prst="rect">
                            <a:avLst/>
                          </a:prstGeom>
                        </pic:spPr>
                      </pic:pic>
                    </a:graphicData>
                  </a:graphic>
                </wp:inline>
              </w:drawing>
            </w:r>
          </w:p>
          <w:p w14:paraId="188E5525" w14:textId="54E42753" w:rsidR="005F5596" w:rsidRPr="00C4450A" w:rsidRDefault="0029638E" w:rsidP="00C21160">
            <w:pPr>
              <w:pStyle w:val="NoSpacing"/>
              <w:rPr>
                <w:rFonts w:asciiTheme="minorHAnsi" w:hAnsiTheme="minorHAnsi" w:cstheme="minorHAnsi"/>
                <w:b/>
              </w:rPr>
            </w:pPr>
            <w:r w:rsidRPr="00C4450A">
              <w:rPr>
                <w:rFonts w:asciiTheme="minorHAnsi" w:hAnsiTheme="minorHAnsi" w:cstheme="minorHAnsi"/>
                <w:b/>
              </w:rPr>
              <w:t xml:space="preserve">Mr </w:t>
            </w:r>
            <w:r w:rsidR="001C1287">
              <w:rPr>
                <w:rFonts w:asciiTheme="minorHAnsi" w:hAnsiTheme="minorHAnsi" w:cstheme="minorHAnsi"/>
                <w:b/>
              </w:rPr>
              <w:t>A Hickinbottom</w:t>
            </w:r>
          </w:p>
          <w:p w14:paraId="276530B4" w14:textId="7B8ABE58" w:rsidR="005F5596" w:rsidRPr="00C4450A" w:rsidRDefault="001C1287" w:rsidP="00C21160">
            <w:pPr>
              <w:pStyle w:val="NoSpacing"/>
              <w:rPr>
                <w:rFonts w:asciiTheme="minorHAnsi" w:hAnsiTheme="minorHAnsi" w:cstheme="minorHAnsi"/>
                <w:b/>
              </w:rPr>
            </w:pPr>
            <w:r>
              <w:rPr>
                <w:rFonts w:asciiTheme="minorHAnsi" w:hAnsiTheme="minorHAnsi" w:cstheme="minorHAnsi"/>
                <w:b/>
              </w:rPr>
              <w:t>Ass</w:t>
            </w:r>
            <w:r w:rsidR="00A90724">
              <w:rPr>
                <w:rFonts w:asciiTheme="minorHAnsi" w:hAnsiTheme="minorHAnsi" w:cstheme="minorHAnsi"/>
                <w:b/>
              </w:rPr>
              <w:t xml:space="preserve">istant </w:t>
            </w:r>
            <w:r w:rsidR="00E81591" w:rsidRPr="00C4450A">
              <w:rPr>
                <w:rFonts w:asciiTheme="minorHAnsi" w:hAnsiTheme="minorHAnsi" w:cstheme="minorHAnsi"/>
                <w:b/>
              </w:rPr>
              <w:t>P</w:t>
            </w:r>
            <w:r w:rsidR="001431BA" w:rsidRPr="00C4450A">
              <w:rPr>
                <w:rFonts w:asciiTheme="minorHAnsi" w:hAnsiTheme="minorHAnsi" w:cstheme="minorHAnsi"/>
                <w:b/>
              </w:rPr>
              <w:t>rincipal</w:t>
            </w:r>
          </w:p>
        </w:tc>
      </w:tr>
    </w:tbl>
    <w:p w14:paraId="14432837" w14:textId="77777777" w:rsidR="002D4D94" w:rsidRPr="00C4450A" w:rsidRDefault="002D4D94" w:rsidP="006A6895">
      <w:pPr>
        <w:rPr>
          <w:rFonts w:asciiTheme="minorHAnsi" w:hAnsiTheme="minorHAnsi" w:cstheme="minorHAnsi"/>
        </w:rPr>
      </w:pPr>
    </w:p>
    <w:sectPr w:rsidR="002D4D94" w:rsidRPr="00C4450A" w:rsidSect="008C5B43">
      <w:footerReference w:type="default" r:id="rId14"/>
      <w:pgSz w:w="11906" w:h="16838"/>
      <w:pgMar w:top="1440" w:right="1440" w:bottom="1440" w:left="144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C2470" w14:textId="77777777" w:rsidR="00F87058" w:rsidRDefault="00F87058" w:rsidP="005F5596">
      <w:pPr>
        <w:spacing w:after="0" w:line="240" w:lineRule="auto"/>
      </w:pPr>
      <w:r>
        <w:separator/>
      </w:r>
    </w:p>
  </w:endnote>
  <w:endnote w:type="continuationSeparator" w:id="0">
    <w:p w14:paraId="7418892A" w14:textId="77777777" w:rsidR="00F87058" w:rsidRDefault="00F87058" w:rsidP="005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8" w:type="dxa"/>
      <w:tblInd w:w="-1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3686"/>
    </w:tblGrid>
    <w:tr w:rsidR="0008593D" w14:paraId="7C11FE3E" w14:textId="77777777" w:rsidTr="0008593D">
      <w:tc>
        <w:tcPr>
          <w:tcW w:w="7372" w:type="dxa"/>
        </w:tcPr>
        <w:p w14:paraId="1CF20B63" w14:textId="77777777" w:rsidR="0008593D" w:rsidRPr="003750B3" w:rsidRDefault="0008593D" w:rsidP="0008593D">
          <w:pPr>
            <w:pStyle w:val="NoSpacing"/>
            <w:rPr>
              <w:rFonts w:asciiTheme="minorHAnsi" w:hAnsiTheme="minorHAnsi" w:cstheme="minorHAnsi"/>
              <w:sz w:val="14"/>
              <w:szCs w:val="14"/>
            </w:rPr>
          </w:pPr>
          <w:r w:rsidRPr="003750B3">
            <w:rPr>
              <w:rFonts w:asciiTheme="minorHAnsi" w:hAnsiTheme="minorHAnsi" w:cstheme="minorHAnsi"/>
              <w:sz w:val="14"/>
              <w:szCs w:val="14"/>
            </w:rPr>
            <w:t>centralregionschoolstrust.co.uk                                Registered Office:                                      Company Number: 08166526</w:t>
          </w:r>
        </w:p>
        <w:p w14:paraId="0CAB958E" w14:textId="77777777" w:rsidR="0008593D" w:rsidRPr="003750B3" w:rsidRDefault="004F5CA2" w:rsidP="0008593D">
          <w:pPr>
            <w:pStyle w:val="NoSpacing"/>
            <w:rPr>
              <w:rFonts w:asciiTheme="minorHAnsi" w:hAnsiTheme="minorHAnsi" w:cstheme="minorHAnsi"/>
              <w:sz w:val="14"/>
              <w:szCs w:val="14"/>
            </w:rPr>
          </w:pPr>
          <w:hyperlink r:id="rId1" w:history="1">
            <w:r w:rsidR="0008593D" w:rsidRPr="003750B3">
              <w:rPr>
                <w:rStyle w:val="Hyperlink"/>
                <w:rFonts w:asciiTheme="minorHAnsi" w:hAnsiTheme="minorHAnsi" w:cstheme="minorHAnsi"/>
                <w:sz w:val="14"/>
                <w:szCs w:val="14"/>
              </w:rPr>
              <w:t>info@centralrsaacademies.co.uk</w:t>
            </w:r>
          </w:hyperlink>
          <w:r w:rsidR="0008593D" w:rsidRPr="003750B3">
            <w:rPr>
              <w:rFonts w:asciiTheme="minorHAnsi" w:hAnsiTheme="minorHAnsi" w:cstheme="minorHAnsi"/>
              <w:sz w:val="14"/>
              <w:szCs w:val="14"/>
            </w:rPr>
            <w:t xml:space="preserve">                              Suite B06 Assay </w:t>
          </w:r>
          <w:proofErr w:type="gramStart"/>
          <w:r w:rsidR="0008593D" w:rsidRPr="003750B3">
            <w:rPr>
              <w:rFonts w:asciiTheme="minorHAnsi" w:hAnsiTheme="minorHAnsi" w:cstheme="minorHAnsi"/>
              <w:sz w:val="14"/>
              <w:szCs w:val="14"/>
            </w:rPr>
            <w:t>Studios,   </w:t>
          </w:r>
          <w:proofErr w:type="gramEnd"/>
          <w:r w:rsidR="0008593D" w:rsidRPr="003750B3">
            <w:rPr>
              <w:rFonts w:asciiTheme="minorHAnsi" w:hAnsiTheme="minorHAnsi" w:cstheme="minorHAnsi"/>
              <w:sz w:val="14"/>
              <w:szCs w:val="14"/>
            </w:rPr>
            <w:t>                        Limited by Guarantee</w:t>
          </w:r>
        </w:p>
        <w:p w14:paraId="2D953218" w14:textId="77777777" w:rsidR="0008593D" w:rsidRPr="003750B3" w:rsidRDefault="0008593D" w:rsidP="0008593D">
          <w:pPr>
            <w:pStyle w:val="NoSpacing"/>
            <w:rPr>
              <w:rFonts w:asciiTheme="minorHAnsi" w:hAnsiTheme="minorHAnsi" w:cstheme="minorHAnsi"/>
              <w:sz w:val="14"/>
              <w:szCs w:val="14"/>
            </w:rPr>
          </w:pPr>
          <w:r w:rsidRPr="003750B3">
            <w:rPr>
              <w:rFonts w:asciiTheme="minorHAnsi" w:hAnsiTheme="minorHAnsi" w:cstheme="minorHAnsi"/>
              <w:sz w:val="14"/>
              <w:szCs w:val="14"/>
            </w:rPr>
            <w:t>@CRSTrust                                                                     141 Newhall Street</w:t>
          </w:r>
        </w:p>
        <w:p w14:paraId="4FAF7D76" w14:textId="77777777" w:rsidR="0008593D" w:rsidRDefault="0008593D" w:rsidP="0008593D">
          <w:pPr>
            <w:pStyle w:val="NoSpacing"/>
            <w:rPr>
              <w:rFonts w:ascii="Gill Sans MT" w:hAnsi="Gill Sans MT"/>
            </w:rPr>
          </w:pPr>
          <w:r w:rsidRPr="003750B3">
            <w:rPr>
              <w:rFonts w:asciiTheme="minorHAnsi" w:hAnsiTheme="minorHAnsi" w:cstheme="minorHAnsi"/>
              <w:sz w:val="14"/>
              <w:szCs w:val="14"/>
            </w:rPr>
            <w:t>0121 270 3117                                                              Birmingham, England, B31SF</w:t>
          </w:r>
        </w:p>
        <w:p w14:paraId="1A6D014B" w14:textId="77777777" w:rsidR="0008593D" w:rsidRDefault="0008593D" w:rsidP="0008593D">
          <w:pPr>
            <w:pStyle w:val="NoSpacing"/>
            <w:rPr>
              <w:rFonts w:ascii="Gill Sans MT" w:hAnsi="Gill Sans MT"/>
            </w:rPr>
          </w:pPr>
        </w:p>
      </w:tc>
      <w:tc>
        <w:tcPr>
          <w:tcW w:w="3686" w:type="dxa"/>
        </w:tcPr>
        <w:p w14:paraId="62D76386" w14:textId="77777777" w:rsidR="0008593D" w:rsidRDefault="0008593D" w:rsidP="0008593D">
          <w:pPr>
            <w:pStyle w:val="NoSpacing"/>
            <w:jc w:val="center"/>
            <w:rPr>
              <w:rFonts w:ascii="Gill Sans MT" w:hAnsi="Gill Sans MT"/>
            </w:rPr>
          </w:pPr>
          <w:r>
            <w:rPr>
              <w:noProof/>
              <w:lang w:eastAsia="en-GB"/>
            </w:rPr>
            <w:drawing>
              <wp:inline distT="0" distB="0" distL="0" distR="0" wp14:anchorId="5953864F" wp14:editId="74547337">
                <wp:extent cx="1739901" cy="375313"/>
                <wp:effectExtent l="0" t="0" r="0" b="5715"/>
                <wp:docPr id="19" name="Picture 1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with low confidenc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97661" cy="625053"/>
                        </a:xfrm>
                        <a:prstGeom prst="rect">
                          <a:avLst/>
                        </a:prstGeom>
                        <a:noFill/>
                        <a:ln>
                          <a:noFill/>
                        </a:ln>
                      </pic:spPr>
                    </pic:pic>
                  </a:graphicData>
                </a:graphic>
              </wp:inline>
            </w:drawing>
          </w:r>
        </w:p>
      </w:tc>
    </w:tr>
  </w:tbl>
  <w:p w14:paraId="6A76F21C" w14:textId="77B91BFF" w:rsidR="005F5596" w:rsidRDefault="005F5596" w:rsidP="005F5596">
    <w:pPr>
      <w:pStyle w:val="Footer"/>
      <w:tabs>
        <w:tab w:val="clear" w:pos="4513"/>
        <w:tab w:val="clear" w:pos="9026"/>
        <w:tab w:val="left" w:pos="4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9183E" w14:textId="77777777" w:rsidR="00F87058" w:rsidRDefault="00F87058" w:rsidP="005F5596">
      <w:pPr>
        <w:spacing w:after="0" w:line="240" w:lineRule="auto"/>
      </w:pPr>
      <w:r>
        <w:separator/>
      </w:r>
    </w:p>
  </w:footnote>
  <w:footnote w:type="continuationSeparator" w:id="0">
    <w:p w14:paraId="5221B5BC" w14:textId="77777777" w:rsidR="00F87058" w:rsidRDefault="00F87058" w:rsidP="005F5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F635"/>
    <w:multiLevelType w:val="hybridMultilevel"/>
    <w:tmpl w:val="4C7A5F12"/>
    <w:lvl w:ilvl="0" w:tplc="9A205CEC">
      <w:start w:val="1"/>
      <w:numFmt w:val="bullet"/>
      <w:lvlText w:val=""/>
      <w:lvlJc w:val="left"/>
      <w:pPr>
        <w:ind w:left="720" w:hanging="360"/>
      </w:pPr>
      <w:rPr>
        <w:rFonts w:ascii="Wingdings" w:hAnsi="Wingdings" w:hint="default"/>
      </w:rPr>
    </w:lvl>
    <w:lvl w:ilvl="1" w:tplc="3F12F4F0">
      <w:start w:val="1"/>
      <w:numFmt w:val="bullet"/>
      <w:lvlText w:val="o"/>
      <w:lvlJc w:val="left"/>
      <w:pPr>
        <w:ind w:left="1440" w:hanging="360"/>
      </w:pPr>
      <w:rPr>
        <w:rFonts w:ascii="Courier New" w:hAnsi="Courier New" w:hint="default"/>
      </w:rPr>
    </w:lvl>
    <w:lvl w:ilvl="2" w:tplc="42A662FC">
      <w:start w:val="1"/>
      <w:numFmt w:val="bullet"/>
      <w:lvlText w:val=""/>
      <w:lvlJc w:val="left"/>
      <w:pPr>
        <w:ind w:left="2160" w:hanging="360"/>
      </w:pPr>
      <w:rPr>
        <w:rFonts w:ascii="Wingdings" w:hAnsi="Wingdings" w:hint="default"/>
      </w:rPr>
    </w:lvl>
    <w:lvl w:ilvl="3" w:tplc="F866233A">
      <w:start w:val="1"/>
      <w:numFmt w:val="bullet"/>
      <w:lvlText w:val=""/>
      <w:lvlJc w:val="left"/>
      <w:pPr>
        <w:ind w:left="2880" w:hanging="360"/>
      </w:pPr>
      <w:rPr>
        <w:rFonts w:ascii="Symbol" w:hAnsi="Symbol" w:hint="default"/>
      </w:rPr>
    </w:lvl>
    <w:lvl w:ilvl="4" w:tplc="E34EDEEA">
      <w:start w:val="1"/>
      <w:numFmt w:val="bullet"/>
      <w:lvlText w:val="o"/>
      <w:lvlJc w:val="left"/>
      <w:pPr>
        <w:ind w:left="3600" w:hanging="360"/>
      </w:pPr>
      <w:rPr>
        <w:rFonts w:ascii="Courier New" w:hAnsi="Courier New" w:hint="default"/>
      </w:rPr>
    </w:lvl>
    <w:lvl w:ilvl="5" w:tplc="7C621F5A">
      <w:start w:val="1"/>
      <w:numFmt w:val="bullet"/>
      <w:lvlText w:val=""/>
      <w:lvlJc w:val="left"/>
      <w:pPr>
        <w:ind w:left="4320" w:hanging="360"/>
      </w:pPr>
      <w:rPr>
        <w:rFonts w:ascii="Wingdings" w:hAnsi="Wingdings" w:hint="default"/>
      </w:rPr>
    </w:lvl>
    <w:lvl w:ilvl="6" w:tplc="209E8FB0">
      <w:start w:val="1"/>
      <w:numFmt w:val="bullet"/>
      <w:lvlText w:val=""/>
      <w:lvlJc w:val="left"/>
      <w:pPr>
        <w:ind w:left="5040" w:hanging="360"/>
      </w:pPr>
      <w:rPr>
        <w:rFonts w:ascii="Symbol" w:hAnsi="Symbol" w:hint="default"/>
      </w:rPr>
    </w:lvl>
    <w:lvl w:ilvl="7" w:tplc="EB7C7E30">
      <w:start w:val="1"/>
      <w:numFmt w:val="bullet"/>
      <w:lvlText w:val="o"/>
      <w:lvlJc w:val="left"/>
      <w:pPr>
        <w:ind w:left="5760" w:hanging="360"/>
      </w:pPr>
      <w:rPr>
        <w:rFonts w:ascii="Courier New" w:hAnsi="Courier New" w:hint="default"/>
      </w:rPr>
    </w:lvl>
    <w:lvl w:ilvl="8" w:tplc="9398A098">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830046"/>
    <w:multiLevelType w:val="hybridMultilevel"/>
    <w:tmpl w:val="32C4FE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17930"/>
    <w:multiLevelType w:val="hybridMultilevel"/>
    <w:tmpl w:val="D5BA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834D4"/>
    <w:multiLevelType w:val="hybridMultilevel"/>
    <w:tmpl w:val="D5BE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156488"/>
    <w:multiLevelType w:val="hybridMultilevel"/>
    <w:tmpl w:val="83E6737A"/>
    <w:numStyleLink w:val="Bullet"/>
  </w:abstractNum>
  <w:abstractNum w:abstractNumId="7"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722983"/>
    <w:multiLevelType w:val="hybridMultilevel"/>
    <w:tmpl w:val="83E6737A"/>
    <w:styleLink w:val="Bullet"/>
    <w:lvl w:ilvl="0" w:tplc="86CE063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4BCF31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F46C81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E00D0C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2D822D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8583DF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F2C534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594C82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EC61B8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7E84514A"/>
    <w:multiLevelType w:val="hybridMultilevel"/>
    <w:tmpl w:val="A364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4"/>
  </w:num>
  <w:num w:numId="5">
    <w:abstractNumId w:val="9"/>
  </w:num>
  <w:num w:numId="6">
    <w:abstractNumId w:val="1"/>
  </w:num>
  <w:num w:numId="7">
    <w:abstractNumId w:val="7"/>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96"/>
    <w:rsid w:val="000035D3"/>
    <w:rsid w:val="00041293"/>
    <w:rsid w:val="000426EC"/>
    <w:rsid w:val="00051E1E"/>
    <w:rsid w:val="00070A38"/>
    <w:rsid w:val="00071061"/>
    <w:rsid w:val="00071430"/>
    <w:rsid w:val="0008593D"/>
    <w:rsid w:val="000E1B94"/>
    <w:rsid w:val="000F23DE"/>
    <w:rsid w:val="00125118"/>
    <w:rsid w:val="001431BA"/>
    <w:rsid w:val="00171B80"/>
    <w:rsid w:val="00175D2D"/>
    <w:rsid w:val="00187EEA"/>
    <w:rsid w:val="00195FAC"/>
    <w:rsid w:val="001A40CA"/>
    <w:rsid w:val="001C0107"/>
    <w:rsid w:val="001C1287"/>
    <w:rsid w:val="001D35E6"/>
    <w:rsid w:val="001E6DC0"/>
    <w:rsid w:val="00204008"/>
    <w:rsid w:val="00265D98"/>
    <w:rsid w:val="0028111F"/>
    <w:rsid w:val="00284077"/>
    <w:rsid w:val="00284675"/>
    <w:rsid w:val="0029638E"/>
    <w:rsid w:val="002A14B3"/>
    <w:rsid w:val="002A2214"/>
    <w:rsid w:val="002D4D94"/>
    <w:rsid w:val="002D7FDD"/>
    <w:rsid w:val="002E7E6F"/>
    <w:rsid w:val="002F1BE7"/>
    <w:rsid w:val="00304666"/>
    <w:rsid w:val="00350922"/>
    <w:rsid w:val="00375A2A"/>
    <w:rsid w:val="003760FE"/>
    <w:rsid w:val="00381E36"/>
    <w:rsid w:val="003960C8"/>
    <w:rsid w:val="00396D5A"/>
    <w:rsid w:val="003B5C3F"/>
    <w:rsid w:val="003F5CA7"/>
    <w:rsid w:val="00403694"/>
    <w:rsid w:val="00432487"/>
    <w:rsid w:val="00456897"/>
    <w:rsid w:val="00464FB0"/>
    <w:rsid w:val="004C1FD9"/>
    <w:rsid w:val="004D70F2"/>
    <w:rsid w:val="00507F80"/>
    <w:rsid w:val="00564187"/>
    <w:rsid w:val="005A4CA7"/>
    <w:rsid w:val="005F5596"/>
    <w:rsid w:val="005F72D1"/>
    <w:rsid w:val="00625AEE"/>
    <w:rsid w:val="00643EF6"/>
    <w:rsid w:val="00655476"/>
    <w:rsid w:val="00680A16"/>
    <w:rsid w:val="006A6895"/>
    <w:rsid w:val="006F7CD6"/>
    <w:rsid w:val="007768A8"/>
    <w:rsid w:val="007B20C7"/>
    <w:rsid w:val="007D7282"/>
    <w:rsid w:val="0080671D"/>
    <w:rsid w:val="0085455B"/>
    <w:rsid w:val="008632E7"/>
    <w:rsid w:val="008754F8"/>
    <w:rsid w:val="00881550"/>
    <w:rsid w:val="0089774D"/>
    <w:rsid w:val="008A462E"/>
    <w:rsid w:val="008C280F"/>
    <w:rsid w:val="008C5B43"/>
    <w:rsid w:val="008E0CF8"/>
    <w:rsid w:val="0093393E"/>
    <w:rsid w:val="009372A9"/>
    <w:rsid w:val="0096472C"/>
    <w:rsid w:val="00970864"/>
    <w:rsid w:val="009A6348"/>
    <w:rsid w:val="009E6141"/>
    <w:rsid w:val="009F3EF5"/>
    <w:rsid w:val="00A27270"/>
    <w:rsid w:val="00A43FC7"/>
    <w:rsid w:val="00A90724"/>
    <w:rsid w:val="00AF2025"/>
    <w:rsid w:val="00B12CFF"/>
    <w:rsid w:val="00B7287F"/>
    <w:rsid w:val="00B84C3A"/>
    <w:rsid w:val="00B90EC8"/>
    <w:rsid w:val="00BA72EA"/>
    <w:rsid w:val="00C21160"/>
    <w:rsid w:val="00C4450A"/>
    <w:rsid w:val="00C52D6F"/>
    <w:rsid w:val="00CA5799"/>
    <w:rsid w:val="00CF6F55"/>
    <w:rsid w:val="00D23F37"/>
    <w:rsid w:val="00D260AD"/>
    <w:rsid w:val="00DD6953"/>
    <w:rsid w:val="00E053B9"/>
    <w:rsid w:val="00E13C7D"/>
    <w:rsid w:val="00E15BD9"/>
    <w:rsid w:val="00E213A2"/>
    <w:rsid w:val="00E21BC6"/>
    <w:rsid w:val="00E81591"/>
    <w:rsid w:val="00ED49F3"/>
    <w:rsid w:val="00EE0BE6"/>
    <w:rsid w:val="00F13439"/>
    <w:rsid w:val="00F67C22"/>
    <w:rsid w:val="00F87058"/>
    <w:rsid w:val="00FF2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0411A2"/>
  <w15:chartTrackingRefBased/>
  <w15:docId w15:val="{40D24CE0-0C88-4FC0-95FD-27297E26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596"/>
    <w:pPr>
      <w:spacing w:after="0" w:line="240" w:lineRule="auto"/>
    </w:pPr>
    <w:rPr>
      <w:rFonts w:ascii="Calibri" w:eastAsia="Calibri" w:hAnsi="Calibri" w:cs="Times New Roman"/>
      <w:lang w:val="en-US"/>
    </w:rPr>
  </w:style>
  <w:style w:type="character" w:styleId="Hyperlink">
    <w:name w:val="Hyperlink"/>
    <w:basedOn w:val="DefaultParagraphFont"/>
    <w:uiPriority w:val="99"/>
    <w:rsid w:val="005F5596"/>
    <w:rPr>
      <w:color w:val="0000FF"/>
      <w:u w:val="single"/>
    </w:rPr>
  </w:style>
  <w:style w:type="table" w:styleId="TableGrid">
    <w:name w:val="Table Grid"/>
    <w:basedOn w:val="TableNormal"/>
    <w:uiPriority w:val="39"/>
    <w:rsid w:val="005F559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5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596"/>
    <w:rPr>
      <w:rFonts w:ascii="Calibri" w:eastAsia="Calibri" w:hAnsi="Calibri" w:cs="Times New Roman"/>
    </w:rPr>
  </w:style>
  <w:style w:type="paragraph" w:styleId="Footer">
    <w:name w:val="footer"/>
    <w:basedOn w:val="Normal"/>
    <w:link w:val="FooterChar"/>
    <w:uiPriority w:val="99"/>
    <w:unhideWhenUsed/>
    <w:rsid w:val="005F5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596"/>
    <w:rPr>
      <w:rFonts w:ascii="Calibri" w:eastAsia="Calibri" w:hAnsi="Calibri" w:cs="Times New Roman"/>
    </w:rPr>
  </w:style>
  <w:style w:type="numbering" w:customStyle="1" w:styleId="Bullet">
    <w:name w:val="Bullet"/>
    <w:rsid w:val="000426EC"/>
    <w:pPr>
      <w:numPr>
        <w:numId w:val="1"/>
      </w:numPr>
    </w:pPr>
  </w:style>
  <w:style w:type="paragraph" w:customStyle="1" w:styleId="Body">
    <w:name w:val="Body"/>
    <w:rsid w:val="00E21BC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TableStyle1">
    <w:name w:val="Table Style 1"/>
    <w:rsid w:val="00E21BC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eastAsia="en-GB"/>
      <w14:textOutline w14:w="0" w14:cap="flat" w14:cmpd="sng" w14:algn="ctr">
        <w14:noFill/>
        <w14:prstDash w14:val="solid"/>
        <w14:bevel/>
      </w14:textOutline>
    </w:rPr>
  </w:style>
  <w:style w:type="paragraph" w:customStyle="1" w:styleId="TableStyle2">
    <w:name w:val="Table Style 2"/>
    <w:rsid w:val="00E21BC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ages.classcharts.com/wp-content/uploads/Class_Charts_for_parents_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peloakschool.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1.png@01D8D4C2.AC285D20" TargetMode="External"/><Relationship Id="rId2" Type="http://schemas.openxmlformats.org/officeDocument/2006/relationships/image" Target="media/image3.png"/><Relationship Id="rId1" Type="http://schemas.openxmlformats.org/officeDocument/2006/relationships/hyperlink" Target="mailto:info@centralrsaacadem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0d16b6-4e95-4b9f-8678-a48794680e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9A69791F6804EB633FEFA76B7B095" ma:contentTypeVersion="18" ma:contentTypeDescription="Create a new document." ma:contentTypeScope="" ma:versionID="a53e0088649a7de055e25abe2be1d951">
  <xsd:schema xmlns:xsd="http://www.w3.org/2001/XMLSchema" xmlns:xs="http://www.w3.org/2001/XMLSchema" xmlns:p="http://schemas.microsoft.com/office/2006/metadata/properties" xmlns:ns3="c80d16b6-4e95-4b9f-8678-a48794680e25" xmlns:ns4="e6e15316-2577-4261-b4c5-9267f4010ef6" targetNamespace="http://schemas.microsoft.com/office/2006/metadata/properties" ma:root="true" ma:fieldsID="00b622e38f84474e339bd742ce68641c" ns3:_="" ns4:_="">
    <xsd:import namespace="c80d16b6-4e95-4b9f-8678-a48794680e25"/>
    <xsd:import namespace="e6e15316-2577-4261-b4c5-9267f4010e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d16b6-4e95-4b9f-8678-a48794680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e15316-2577-4261-b4c5-9267f4010e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60E08-28AC-4996-94B4-6875F8C89B9D}">
  <ds:schemaRefs>
    <ds:schemaRef ds:uri="http://schemas.microsoft.com/sharepoint/v3/contenttype/forms"/>
  </ds:schemaRefs>
</ds:datastoreItem>
</file>

<file path=customXml/itemProps2.xml><?xml version="1.0" encoding="utf-8"?>
<ds:datastoreItem xmlns:ds="http://schemas.openxmlformats.org/officeDocument/2006/customXml" ds:itemID="{84B85E14-05EF-4C46-AF81-4F39B2A2A1D8}">
  <ds:schemaRefs>
    <ds:schemaRef ds:uri="http://purl.org/dc/elements/1.1/"/>
    <ds:schemaRef ds:uri="c80d16b6-4e95-4b9f-8678-a48794680e25"/>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e6e15316-2577-4261-b4c5-9267f4010ef6"/>
    <ds:schemaRef ds:uri="http://www.w3.org/XML/1998/namespace"/>
    <ds:schemaRef ds:uri="http://purl.org/dc/terms/"/>
  </ds:schemaRefs>
</ds:datastoreItem>
</file>

<file path=customXml/itemProps3.xml><?xml version="1.0" encoding="utf-8"?>
<ds:datastoreItem xmlns:ds="http://schemas.openxmlformats.org/officeDocument/2006/customXml" ds:itemID="{792C854F-9021-4B4F-AF92-C75A4EC99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d16b6-4e95-4b9f-8678-a48794680e25"/>
    <ds:schemaRef ds:uri="e6e15316-2577-4261-b4c5-9267f4010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2526</Characters>
  <Application>Microsoft Office Word</Application>
  <DocSecurity>4</DocSecurity>
  <Lines>21</Lines>
  <Paragraphs>5</Paragraphs>
  <ScaleCrop>false</ScaleCrop>
  <Company>Central RSA Academies Trust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Hampton</dc:creator>
  <cp:keywords/>
  <dc:description/>
  <cp:lastModifiedBy>Mrs K Hampton</cp:lastModifiedBy>
  <cp:revision>2</cp:revision>
  <cp:lastPrinted>2024-04-23T12:57:00Z</cp:lastPrinted>
  <dcterms:created xsi:type="dcterms:W3CDTF">2024-05-09T07:58:00Z</dcterms:created>
  <dcterms:modified xsi:type="dcterms:W3CDTF">2024-05-09T07:58:00Z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0x0101000919A69791F6804EB633FEFA76B7B095</vt:lpwstr>
  </property>
</Properties>
</file>